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B1" w:rsidRPr="00165373" w:rsidRDefault="007511B1" w:rsidP="00072DAB">
      <w:pPr>
        <w:spacing w:line="300" w:lineRule="exact"/>
        <w:ind w:right="28"/>
        <w:rPr>
          <w:b/>
          <w:bCs/>
          <w:sz w:val="26"/>
          <w:szCs w:val="26"/>
        </w:rPr>
      </w:pPr>
      <w:bookmarkStart w:id="0" w:name="loai_1_name"/>
      <w:r>
        <w:rPr>
          <w:b/>
          <w:bCs/>
          <w:sz w:val="26"/>
          <w:szCs w:val="26"/>
        </w:rPr>
        <w:t>HỘI ĐỒNG</w:t>
      </w:r>
      <w:r w:rsidRPr="00165373">
        <w:rPr>
          <w:b/>
          <w:bCs/>
          <w:sz w:val="26"/>
          <w:szCs w:val="26"/>
        </w:rPr>
        <w:t xml:space="preserve"> NHÂN DÂN           CỘNG HÒA XÃ HỘI CHỦ NGHĨA VIỆT </w:t>
      </w:r>
      <w:smartTag w:uri="urn:schemas-microsoft-com:office:smarttags" w:element="country-region">
        <w:smartTag w:uri="urn:schemas-microsoft-com:office:smarttags" w:element="place">
          <w:r w:rsidRPr="00165373">
            <w:rPr>
              <w:b/>
              <w:bCs/>
              <w:sz w:val="26"/>
              <w:szCs w:val="26"/>
            </w:rPr>
            <w:t>NAM</w:t>
          </w:r>
        </w:smartTag>
      </w:smartTag>
    </w:p>
    <w:p w:rsidR="007511B1" w:rsidRPr="00165373" w:rsidRDefault="007511B1" w:rsidP="00072DAB">
      <w:pPr>
        <w:spacing w:line="300" w:lineRule="exact"/>
        <w:rPr>
          <w:b/>
          <w:bCs/>
          <w:sz w:val="26"/>
          <w:szCs w:val="26"/>
          <w:u w:val="single"/>
        </w:rPr>
      </w:pPr>
      <w:r w:rsidRPr="00165373">
        <w:rPr>
          <w:b/>
          <w:bCs/>
          <w:sz w:val="26"/>
          <w:szCs w:val="26"/>
        </w:rPr>
        <w:t xml:space="preserve">  </w:t>
      </w:r>
      <w:r>
        <w:rPr>
          <w:b/>
          <w:bCs/>
          <w:sz w:val="26"/>
          <w:szCs w:val="26"/>
        </w:rPr>
        <w:t xml:space="preserve">  </w:t>
      </w:r>
      <w:r w:rsidRPr="00165373">
        <w:rPr>
          <w:b/>
          <w:bCs/>
          <w:sz w:val="26"/>
          <w:szCs w:val="26"/>
        </w:rPr>
        <w:t>TỈNH LÂM ĐỒNG</w:t>
      </w:r>
      <w:r w:rsidRPr="00165373">
        <w:rPr>
          <w:b/>
          <w:bCs/>
          <w:sz w:val="26"/>
          <w:szCs w:val="26"/>
        </w:rPr>
        <w:tab/>
      </w:r>
      <w:r w:rsidRPr="00165373">
        <w:rPr>
          <w:b/>
          <w:bCs/>
          <w:sz w:val="26"/>
          <w:szCs w:val="26"/>
        </w:rPr>
        <w:tab/>
        <w:t xml:space="preserve">                  Độc lập - Tự do - Hạnh phúc</w:t>
      </w:r>
    </w:p>
    <w:p w:rsidR="007511B1" w:rsidRPr="00165373" w:rsidRDefault="007511B1" w:rsidP="00072DAB">
      <w:pPr>
        <w:spacing w:before="240" w:line="300" w:lineRule="exact"/>
        <w:rPr>
          <w:bCs/>
          <w:i/>
          <w:sz w:val="26"/>
          <w:szCs w:val="26"/>
        </w:rPr>
      </w:pPr>
      <w:r>
        <w:rPr>
          <w:noProof/>
        </w:rPr>
        <w:pict>
          <v:line id="Straight Connector 8" o:spid="_x0000_s1026" style="position:absolute;z-index:251656192;visibility:visible;mso-wrap-distance-top:-3e-5mm;mso-wrap-distance-bottom:-3e-5mm" from="23.3pt,.2pt" to="109.15pt,.2pt"/>
        </w:pict>
      </w:r>
      <w:r>
        <w:rPr>
          <w:noProof/>
        </w:rPr>
        <w:pict>
          <v:line id="Straight Connector 7" o:spid="_x0000_s1027" style="position:absolute;z-index:251657216;visibility:visible;mso-wrap-distance-top:-3e-5mm;mso-wrap-distance-bottom:-3e-5mm" from="241.5pt,2.25pt" to="394.5pt,2.25pt"/>
        </w:pict>
      </w:r>
      <w:r w:rsidRPr="00165373">
        <w:rPr>
          <w:bCs/>
          <w:sz w:val="26"/>
          <w:szCs w:val="26"/>
        </w:rPr>
        <w:t xml:space="preserve">Số: </w:t>
      </w:r>
      <w:r>
        <w:rPr>
          <w:bCs/>
          <w:sz w:val="26"/>
          <w:szCs w:val="26"/>
        </w:rPr>
        <w:t>174</w:t>
      </w:r>
      <w:r w:rsidRPr="00165373">
        <w:rPr>
          <w:bCs/>
          <w:sz w:val="26"/>
          <w:szCs w:val="26"/>
        </w:rPr>
        <w:t>/</w:t>
      </w:r>
      <w:r>
        <w:rPr>
          <w:bCs/>
          <w:sz w:val="26"/>
          <w:szCs w:val="26"/>
        </w:rPr>
        <w:t>NQ-HĐ</w:t>
      </w:r>
      <w:r w:rsidRPr="00165373">
        <w:rPr>
          <w:bCs/>
          <w:sz w:val="26"/>
          <w:szCs w:val="26"/>
        </w:rPr>
        <w:t>ND</w:t>
      </w:r>
      <w:r w:rsidRPr="00165373">
        <w:rPr>
          <w:bCs/>
          <w:i/>
          <w:sz w:val="26"/>
          <w:szCs w:val="26"/>
        </w:rPr>
        <w:t xml:space="preserve"> </w:t>
      </w:r>
      <w:r w:rsidRPr="00165373">
        <w:rPr>
          <w:bCs/>
          <w:i/>
          <w:sz w:val="26"/>
          <w:szCs w:val="26"/>
        </w:rPr>
        <w:tab/>
        <w:t xml:space="preserve">                            </w:t>
      </w:r>
      <w:r>
        <w:rPr>
          <w:bCs/>
          <w:i/>
          <w:sz w:val="26"/>
          <w:szCs w:val="26"/>
        </w:rPr>
        <w:t xml:space="preserve">      </w:t>
      </w:r>
      <w:r w:rsidRPr="00165373">
        <w:rPr>
          <w:bCs/>
          <w:i/>
          <w:sz w:val="26"/>
          <w:szCs w:val="26"/>
        </w:rPr>
        <w:t>Lâm Đồng, ngày 2</w:t>
      </w:r>
      <w:r>
        <w:rPr>
          <w:bCs/>
          <w:i/>
          <w:sz w:val="26"/>
          <w:szCs w:val="26"/>
        </w:rPr>
        <w:t>7</w:t>
      </w:r>
      <w:r w:rsidRPr="00165373">
        <w:rPr>
          <w:bCs/>
          <w:i/>
          <w:sz w:val="26"/>
          <w:szCs w:val="26"/>
        </w:rPr>
        <w:t xml:space="preserve"> tháng 4 năm 2020</w:t>
      </w:r>
    </w:p>
    <w:bookmarkEnd w:id="0"/>
    <w:p w:rsidR="007511B1" w:rsidRPr="00255811" w:rsidRDefault="007511B1" w:rsidP="00072DAB">
      <w:pPr>
        <w:spacing w:before="360"/>
        <w:jc w:val="center"/>
        <w:rPr>
          <w:b/>
          <w:sz w:val="26"/>
          <w:szCs w:val="26"/>
        </w:rPr>
      </w:pPr>
      <w:r w:rsidRPr="00255811">
        <w:rPr>
          <w:b/>
          <w:sz w:val="26"/>
          <w:szCs w:val="26"/>
        </w:rPr>
        <w:t>NGHỊ QUYẾT</w:t>
      </w:r>
    </w:p>
    <w:p w:rsidR="007511B1" w:rsidRDefault="007511B1" w:rsidP="00072DAB">
      <w:pPr>
        <w:shd w:val="clear" w:color="auto" w:fill="FFFFFF"/>
        <w:jc w:val="center"/>
        <w:rPr>
          <w:b/>
          <w:sz w:val="26"/>
          <w:szCs w:val="26"/>
        </w:rPr>
      </w:pPr>
      <w:r w:rsidRPr="00255811">
        <w:rPr>
          <w:b/>
          <w:sz w:val="26"/>
          <w:szCs w:val="26"/>
        </w:rPr>
        <w:t xml:space="preserve">Phân bổ kinh phí sự nghiệp thực hiện một số chương trình </w:t>
      </w:r>
    </w:p>
    <w:p w:rsidR="007511B1" w:rsidRPr="00255811" w:rsidRDefault="007511B1" w:rsidP="00072DAB">
      <w:pPr>
        <w:shd w:val="clear" w:color="auto" w:fill="FFFFFF"/>
        <w:jc w:val="center"/>
        <w:rPr>
          <w:b/>
          <w:sz w:val="26"/>
          <w:szCs w:val="26"/>
        </w:rPr>
      </w:pPr>
      <w:r w:rsidRPr="00255811">
        <w:rPr>
          <w:b/>
          <w:sz w:val="26"/>
          <w:szCs w:val="26"/>
        </w:rPr>
        <w:t>mục tiêu từ nguồn vốn nước ngoài năm 2020</w:t>
      </w:r>
    </w:p>
    <w:p w:rsidR="007511B1" w:rsidRPr="00255811" w:rsidRDefault="007511B1" w:rsidP="00072DAB">
      <w:pPr>
        <w:shd w:val="clear" w:color="auto" w:fill="FFFFFF"/>
        <w:spacing w:before="240"/>
        <w:jc w:val="center"/>
        <w:rPr>
          <w:b/>
          <w:sz w:val="26"/>
          <w:szCs w:val="26"/>
          <w:lang w:val="vi-VN"/>
        </w:rPr>
      </w:pPr>
      <w:r>
        <w:rPr>
          <w:noProof/>
        </w:rPr>
        <w:pict>
          <v:line id="_x0000_s1028" style="position:absolute;left:0;text-align:left;z-index:251659264" from="160.5pt,.9pt" to="298.5pt,.9pt"/>
        </w:pict>
      </w:r>
      <w:r w:rsidRPr="00255811">
        <w:rPr>
          <w:b/>
          <w:sz w:val="26"/>
          <w:szCs w:val="26"/>
          <w:lang w:val="vi-VN"/>
        </w:rPr>
        <w:t>HỘI ĐỒNG NHÂN DÂN TỈNH LÂM ĐỒNG</w:t>
      </w:r>
    </w:p>
    <w:p w:rsidR="007511B1" w:rsidRPr="006E22C4" w:rsidRDefault="007511B1" w:rsidP="00072DAB">
      <w:pPr>
        <w:spacing w:after="120"/>
        <w:jc w:val="center"/>
        <w:rPr>
          <w:b/>
          <w:sz w:val="26"/>
          <w:szCs w:val="26"/>
          <w:lang w:val="vi-VN"/>
        </w:rPr>
      </w:pPr>
      <w:r w:rsidRPr="00255811">
        <w:rPr>
          <w:b/>
          <w:sz w:val="26"/>
          <w:szCs w:val="26"/>
          <w:lang w:val="vi-VN"/>
        </w:rPr>
        <w:t>KHÓA IX</w:t>
      </w:r>
      <w:r w:rsidRPr="006E22C4">
        <w:rPr>
          <w:b/>
          <w:sz w:val="26"/>
          <w:szCs w:val="26"/>
          <w:lang w:val="vi-VN"/>
        </w:rPr>
        <w:t>,</w:t>
      </w:r>
      <w:r w:rsidRPr="00255811">
        <w:rPr>
          <w:b/>
          <w:sz w:val="26"/>
          <w:szCs w:val="26"/>
          <w:lang w:val="vi-VN"/>
        </w:rPr>
        <w:t xml:space="preserve"> KỲ HỌP THỨ </w:t>
      </w:r>
      <w:r w:rsidRPr="006E22C4">
        <w:rPr>
          <w:b/>
          <w:sz w:val="26"/>
          <w:szCs w:val="26"/>
          <w:lang w:val="vi-VN"/>
        </w:rPr>
        <w:t>13</w:t>
      </w:r>
    </w:p>
    <w:p w:rsidR="007511B1" w:rsidRPr="006E22C4" w:rsidRDefault="007511B1" w:rsidP="00072DAB">
      <w:pPr>
        <w:spacing w:before="120" w:line="300" w:lineRule="exact"/>
        <w:ind w:firstLine="720"/>
        <w:jc w:val="both"/>
        <w:rPr>
          <w:i/>
          <w:sz w:val="26"/>
          <w:szCs w:val="26"/>
          <w:lang w:val="vi-VN"/>
        </w:rPr>
      </w:pPr>
      <w:r w:rsidRPr="00255811">
        <w:rPr>
          <w:i/>
          <w:sz w:val="26"/>
          <w:szCs w:val="26"/>
          <w:lang w:val="vi-VN"/>
        </w:rPr>
        <w:t xml:space="preserve">Căn cứ Luật </w:t>
      </w:r>
      <w:r w:rsidRPr="006E22C4">
        <w:rPr>
          <w:i/>
          <w:sz w:val="26"/>
          <w:szCs w:val="26"/>
          <w:lang w:val="vi-VN"/>
        </w:rPr>
        <w:t>T</w:t>
      </w:r>
      <w:r w:rsidRPr="00255811">
        <w:rPr>
          <w:i/>
          <w:sz w:val="26"/>
          <w:szCs w:val="26"/>
          <w:lang w:val="vi-VN"/>
        </w:rPr>
        <w:t>ổ chức chính quyền địa phương ngày 19 tháng 6 năm 2015;</w:t>
      </w:r>
    </w:p>
    <w:p w:rsidR="007511B1" w:rsidRPr="006E22C4" w:rsidRDefault="007511B1" w:rsidP="00072DAB">
      <w:pPr>
        <w:spacing w:before="120" w:line="300" w:lineRule="exact"/>
        <w:ind w:firstLine="720"/>
        <w:jc w:val="both"/>
        <w:rPr>
          <w:i/>
          <w:sz w:val="26"/>
          <w:szCs w:val="26"/>
          <w:lang w:val="vi-VN"/>
        </w:rPr>
      </w:pPr>
      <w:r w:rsidRPr="006E22C4">
        <w:rPr>
          <w:i/>
          <w:sz w:val="26"/>
          <w:szCs w:val="26"/>
          <w:lang w:val="vi-VN"/>
        </w:rPr>
        <w:t>Căn cứ Luật Ngân sách nhà nước ngày 25 tháng 6 năm 2015;</w:t>
      </w:r>
    </w:p>
    <w:p w:rsidR="007511B1" w:rsidRPr="006E22C4" w:rsidRDefault="007511B1" w:rsidP="00072DAB">
      <w:pPr>
        <w:spacing w:before="120" w:line="300" w:lineRule="exact"/>
        <w:ind w:firstLine="720"/>
        <w:jc w:val="both"/>
        <w:rPr>
          <w:i/>
          <w:spacing w:val="-2"/>
          <w:sz w:val="26"/>
          <w:szCs w:val="26"/>
          <w:shd w:val="clear" w:color="auto" w:fill="FFFFFF"/>
          <w:lang w:val="vi-VN"/>
        </w:rPr>
      </w:pPr>
      <w:r w:rsidRPr="00255811">
        <w:rPr>
          <w:i/>
          <w:sz w:val="26"/>
          <w:szCs w:val="26"/>
          <w:shd w:val="clear" w:color="auto" w:fill="FFFFFF"/>
          <w:lang w:val="vi-VN"/>
        </w:rPr>
        <w:t xml:space="preserve">Căn cứ </w:t>
      </w:r>
      <w:r w:rsidRPr="006E22C4">
        <w:rPr>
          <w:i/>
          <w:sz w:val="26"/>
          <w:szCs w:val="26"/>
          <w:shd w:val="clear" w:color="auto" w:fill="FFFFFF"/>
          <w:lang w:val="vi-VN"/>
        </w:rPr>
        <w:t xml:space="preserve">Quyết định số 2503/QĐ-BTC </w:t>
      </w:r>
      <w:r w:rsidRPr="006E22C4">
        <w:rPr>
          <w:i/>
          <w:sz w:val="26"/>
          <w:szCs w:val="26"/>
          <w:lang w:val="vi-VN"/>
        </w:rPr>
        <w:t xml:space="preserve">ngày 29 tháng 11 năm 2019 </w:t>
      </w:r>
      <w:r w:rsidRPr="006E22C4">
        <w:rPr>
          <w:i/>
          <w:sz w:val="26"/>
          <w:szCs w:val="26"/>
          <w:shd w:val="clear" w:color="auto" w:fill="FFFFFF"/>
          <w:lang w:val="vi-VN"/>
        </w:rPr>
        <w:t xml:space="preserve">của Bộ </w:t>
      </w:r>
      <w:r w:rsidRPr="006E22C4">
        <w:rPr>
          <w:i/>
          <w:spacing w:val="-2"/>
          <w:sz w:val="26"/>
          <w:szCs w:val="26"/>
          <w:shd w:val="clear" w:color="auto" w:fill="FFFFFF"/>
          <w:lang w:val="vi-VN"/>
        </w:rPr>
        <w:t xml:space="preserve">trưởng Bộ Tài chính về việc giao dự toán thu, chi ngân sách nhà nước năm 2020; </w:t>
      </w:r>
    </w:p>
    <w:p w:rsidR="007511B1" w:rsidRPr="00255811" w:rsidRDefault="007511B1" w:rsidP="00072DAB">
      <w:pPr>
        <w:shd w:val="clear" w:color="auto" w:fill="FFFFFF"/>
        <w:spacing w:before="120" w:line="300" w:lineRule="exact"/>
        <w:ind w:firstLine="720"/>
        <w:jc w:val="both"/>
        <w:rPr>
          <w:i/>
          <w:sz w:val="26"/>
          <w:szCs w:val="26"/>
          <w:lang w:val="vi-VN"/>
        </w:rPr>
      </w:pPr>
      <w:r w:rsidRPr="00255811">
        <w:rPr>
          <w:i/>
          <w:iCs/>
          <w:sz w:val="26"/>
          <w:szCs w:val="26"/>
          <w:shd w:val="clear" w:color="auto" w:fill="FFFFFF"/>
          <w:lang w:val="vi-VN"/>
        </w:rPr>
        <w:t>Xét Tờ trình số</w:t>
      </w:r>
      <w:r w:rsidRPr="006E22C4">
        <w:rPr>
          <w:i/>
          <w:iCs/>
          <w:sz w:val="26"/>
          <w:szCs w:val="26"/>
          <w:shd w:val="clear" w:color="auto" w:fill="FFFFFF"/>
          <w:lang w:val="vi-VN"/>
        </w:rPr>
        <w:t xml:space="preserve"> 1760</w:t>
      </w:r>
      <w:r w:rsidRPr="00255811">
        <w:rPr>
          <w:i/>
          <w:iCs/>
          <w:sz w:val="26"/>
          <w:szCs w:val="26"/>
          <w:shd w:val="clear" w:color="auto" w:fill="FFFFFF"/>
          <w:lang w:val="vi-VN"/>
        </w:rPr>
        <w:t>/TTr-UBND ngày</w:t>
      </w:r>
      <w:r w:rsidRPr="006E22C4">
        <w:rPr>
          <w:i/>
          <w:iCs/>
          <w:sz w:val="26"/>
          <w:szCs w:val="26"/>
          <w:shd w:val="clear" w:color="auto" w:fill="FFFFFF"/>
          <w:lang w:val="vi-VN"/>
        </w:rPr>
        <w:t xml:space="preserve"> 27 </w:t>
      </w:r>
      <w:r w:rsidRPr="00255811">
        <w:rPr>
          <w:i/>
          <w:iCs/>
          <w:sz w:val="26"/>
          <w:szCs w:val="26"/>
          <w:shd w:val="clear" w:color="auto" w:fill="FFFFFF"/>
          <w:lang w:val="vi-VN"/>
        </w:rPr>
        <w:t>tháng</w:t>
      </w:r>
      <w:r w:rsidRPr="006E22C4">
        <w:rPr>
          <w:i/>
          <w:iCs/>
          <w:sz w:val="26"/>
          <w:szCs w:val="26"/>
          <w:shd w:val="clear" w:color="auto" w:fill="FFFFFF"/>
          <w:lang w:val="vi-VN"/>
        </w:rPr>
        <w:t xml:space="preserve"> 3 </w:t>
      </w:r>
      <w:r w:rsidRPr="00255811">
        <w:rPr>
          <w:i/>
          <w:iCs/>
          <w:sz w:val="26"/>
          <w:szCs w:val="26"/>
          <w:shd w:val="clear" w:color="auto" w:fill="FFFFFF"/>
          <w:lang w:val="vi-VN"/>
        </w:rPr>
        <w:t>năm 20</w:t>
      </w:r>
      <w:r w:rsidRPr="006E22C4">
        <w:rPr>
          <w:i/>
          <w:iCs/>
          <w:sz w:val="26"/>
          <w:szCs w:val="26"/>
          <w:shd w:val="clear" w:color="auto" w:fill="FFFFFF"/>
          <w:lang w:val="vi-VN"/>
        </w:rPr>
        <w:t>20</w:t>
      </w:r>
      <w:r w:rsidRPr="00255811">
        <w:rPr>
          <w:i/>
          <w:iCs/>
          <w:sz w:val="26"/>
          <w:szCs w:val="26"/>
          <w:shd w:val="clear" w:color="auto" w:fill="FFFFFF"/>
          <w:lang w:val="vi-VN"/>
        </w:rPr>
        <w:t xml:space="preserve"> của Ủy ban nhân dân tỉnh về việc </w:t>
      </w:r>
      <w:r w:rsidRPr="006E22C4">
        <w:rPr>
          <w:i/>
          <w:iCs/>
          <w:sz w:val="26"/>
          <w:szCs w:val="26"/>
          <w:shd w:val="clear" w:color="auto" w:fill="FFFFFF"/>
          <w:lang w:val="vi-VN"/>
        </w:rPr>
        <w:t xml:space="preserve">đề nghị phân bổ </w:t>
      </w:r>
      <w:r w:rsidRPr="006E22C4">
        <w:rPr>
          <w:i/>
          <w:sz w:val="26"/>
          <w:szCs w:val="26"/>
          <w:lang w:val="vi-VN"/>
        </w:rPr>
        <w:t>kinh phí sự nghiệp từ nguồn vốn vay và viện trợ nước ngoài năm 2020 để thực hiện các chương trình, dự án</w:t>
      </w:r>
      <w:r w:rsidRPr="00255811">
        <w:rPr>
          <w:i/>
          <w:sz w:val="26"/>
          <w:szCs w:val="26"/>
          <w:lang w:val="vi-VN"/>
        </w:rPr>
        <w:t xml:space="preserve">; </w:t>
      </w:r>
      <w:r w:rsidRPr="006E22C4">
        <w:rPr>
          <w:i/>
          <w:sz w:val="26"/>
          <w:szCs w:val="26"/>
          <w:lang w:val="vi-VN"/>
        </w:rPr>
        <w:t>B</w:t>
      </w:r>
      <w:r w:rsidRPr="00255811">
        <w:rPr>
          <w:i/>
          <w:sz w:val="26"/>
          <w:szCs w:val="26"/>
          <w:lang w:val="vi-VN"/>
        </w:rPr>
        <w:t xml:space="preserve">áo cáo thẩm tra của Ban </w:t>
      </w:r>
      <w:r w:rsidRPr="006E22C4">
        <w:rPr>
          <w:i/>
          <w:sz w:val="26"/>
          <w:szCs w:val="26"/>
          <w:lang w:val="vi-VN"/>
        </w:rPr>
        <w:t>Kinh tế - Ngân sách</w:t>
      </w:r>
      <w:r w:rsidRPr="00255811">
        <w:rPr>
          <w:i/>
          <w:sz w:val="26"/>
          <w:szCs w:val="26"/>
          <w:lang w:val="vi-VN"/>
        </w:rPr>
        <w:t xml:space="preserve"> Hội đồng nhân dân tỉnh; ý kiến thảo luận của đại biểu Hội đồng nhân dân tại kỳ họp.</w:t>
      </w:r>
    </w:p>
    <w:p w:rsidR="007511B1" w:rsidRPr="00255811" w:rsidRDefault="007511B1" w:rsidP="00072DAB">
      <w:pPr>
        <w:spacing w:before="200" w:after="200" w:line="300" w:lineRule="exact"/>
        <w:jc w:val="center"/>
        <w:rPr>
          <w:b/>
          <w:sz w:val="26"/>
          <w:szCs w:val="26"/>
          <w:lang w:val="vi-VN"/>
        </w:rPr>
      </w:pPr>
      <w:r w:rsidRPr="00255811">
        <w:rPr>
          <w:b/>
          <w:sz w:val="26"/>
          <w:szCs w:val="26"/>
          <w:lang w:val="vi-VN"/>
        </w:rPr>
        <w:t>QUYẾT NGHỊ:</w:t>
      </w:r>
    </w:p>
    <w:p w:rsidR="007511B1" w:rsidRPr="006E22C4" w:rsidRDefault="007511B1" w:rsidP="00072DAB">
      <w:pPr>
        <w:spacing w:before="120" w:line="300" w:lineRule="exact"/>
        <w:ind w:firstLine="720"/>
        <w:jc w:val="both"/>
        <w:rPr>
          <w:b/>
          <w:sz w:val="26"/>
          <w:szCs w:val="26"/>
          <w:lang w:val="vi-VN"/>
        </w:rPr>
      </w:pPr>
      <w:r w:rsidRPr="00255811">
        <w:rPr>
          <w:b/>
          <w:sz w:val="26"/>
          <w:szCs w:val="26"/>
          <w:lang w:val="vi-VN"/>
        </w:rPr>
        <w:t>Điều 1</w:t>
      </w:r>
      <w:r w:rsidRPr="006E22C4">
        <w:rPr>
          <w:b/>
          <w:sz w:val="26"/>
          <w:szCs w:val="26"/>
          <w:lang w:val="vi-VN"/>
        </w:rPr>
        <w:t xml:space="preserve">. </w:t>
      </w:r>
      <w:r w:rsidRPr="006E22C4">
        <w:rPr>
          <w:sz w:val="26"/>
          <w:szCs w:val="26"/>
          <w:lang w:val="vi-VN"/>
        </w:rPr>
        <w:t>Phân bổ kinh phí sự nghiệp thực hiện một số chương trình mục tiêu từ nguồn vốn nước ngoài năm 2020</w:t>
      </w:r>
    </w:p>
    <w:p w:rsidR="007511B1" w:rsidRPr="006E22C4" w:rsidRDefault="007511B1" w:rsidP="00072DAB">
      <w:pPr>
        <w:spacing w:before="120" w:line="300" w:lineRule="exact"/>
        <w:ind w:firstLine="720"/>
        <w:jc w:val="both"/>
        <w:rPr>
          <w:color w:val="000000"/>
          <w:sz w:val="26"/>
          <w:szCs w:val="26"/>
          <w:lang w:val="vi-VN"/>
        </w:rPr>
      </w:pPr>
      <w:r w:rsidRPr="006E22C4">
        <w:rPr>
          <w:sz w:val="26"/>
          <w:szCs w:val="26"/>
          <w:lang w:val="vi-VN"/>
        </w:rPr>
        <w:t>1. Phân bổ kinh phí sự nghiệp thực hiện một số chương trình mục tiêu từ nguồn vốn nước ngoài năm 2020 với tổng số tiền 61.297 triệu đồng (Sáu mươi mốt tỷ, hai trăm chín mươi bảy triệu đồng) cho các chương trình, dự án sau</w:t>
      </w:r>
      <w:r w:rsidRPr="006E22C4">
        <w:rPr>
          <w:color w:val="000000"/>
          <w:sz w:val="26"/>
          <w:szCs w:val="26"/>
          <w:lang w:val="vi-VN"/>
        </w:rPr>
        <w:t>:</w:t>
      </w:r>
    </w:p>
    <w:p w:rsidR="007511B1" w:rsidRPr="006E22C4" w:rsidRDefault="007511B1" w:rsidP="00072DAB">
      <w:pPr>
        <w:spacing w:before="120" w:line="300" w:lineRule="exact"/>
        <w:ind w:firstLine="720"/>
        <w:jc w:val="both"/>
        <w:rPr>
          <w:color w:val="000000"/>
          <w:sz w:val="26"/>
          <w:szCs w:val="26"/>
          <w:lang w:val="vi-VN"/>
        </w:rPr>
      </w:pPr>
      <w:r w:rsidRPr="006E22C4">
        <w:rPr>
          <w:color w:val="000000"/>
          <w:sz w:val="26"/>
          <w:szCs w:val="26"/>
          <w:lang w:val="vi-VN"/>
        </w:rPr>
        <w:t>a) Dự án Giáo dục và đào tạo nhân lực y tế phục vụ cải cách hệ thống y tế: 6.200 triệu đồng.</w:t>
      </w:r>
    </w:p>
    <w:p w:rsidR="007511B1" w:rsidRPr="006E22C4" w:rsidRDefault="007511B1" w:rsidP="00072DAB">
      <w:pPr>
        <w:spacing w:before="120" w:line="300" w:lineRule="exact"/>
        <w:ind w:firstLine="720"/>
        <w:jc w:val="both"/>
        <w:rPr>
          <w:color w:val="000000"/>
          <w:spacing w:val="-6"/>
          <w:sz w:val="26"/>
          <w:szCs w:val="26"/>
          <w:lang w:val="vi-VN"/>
        </w:rPr>
      </w:pPr>
      <w:r w:rsidRPr="006E22C4">
        <w:rPr>
          <w:color w:val="000000"/>
          <w:spacing w:val="-6"/>
          <w:sz w:val="26"/>
          <w:szCs w:val="26"/>
          <w:lang w:val="vi-VN"/>
        </w:rPr>
        <w:t>b) Dự án An ninh y tế khu vực tiểu vùng Mê Kông mở rộng: 2.549 triệu đồng.</w:t>
      </w:r>
    </w:p>
    <w:p w:rsidR="007511B1" w:rsidRPr="006E22C4" w:rsidRDefault="007511B1" w:rsidP="00072DAB">
      <w:pPr>
        <w:spacing w:before="120" w:line="300" w:lineRule="exact"/>
        <w:ind w:firstLine="720"/>
        <w:jc w:val="both"/>
        <w:rPr>
          <w:color w:val="000000"/>
          <w:sz w:val="26"/>
          <w:szCs w:val="26"/>
          <w:lang w:val="vi-VN"/>
        </w:rPr>
      </w:pPr>
      <w:r w:rsidRPr="006E22C4">
        <w:rPr>
          <w:color w:val="000000"/>
          <w:sz w:val="26"/>
          <w:szCs w:val="26"/>
          <w:lang w:val="vi-VN"/>
        </w:rPr>
        <w:t>c) Dự án Chăm sóc sức khỏe nhân dân các tỉnh Tây Nguyên, giai đoạn 2: 50.585 triệu đồng.</w:t>
      </w:r>
    </w:p>
    <w:p w:rsidR="007511B1" w:rsidRPr="006E22C4" w:rsidRDefault="007511B1" w:rsidP="00072DAB">
      <w:pPr>
        <w:spacing w:before="120" w:line="300" w:lineRule="exact"/>
        <w:ind w:firstLine="720"/>
        <w:jc w:val="both"/>
        <w:rPr>
          <w:color w:val="000000"/>
          <w:sz w:val="26"/>
          <w:szCs w:val="26"/>
          <w:lang w:val="vi-VN"/>
        </w:rPr>
      </w:pPr>
      <w:r w:rsidRPr="006E22C4">
        <w:rPr>
          <w:color w:val="000000"/>
          <w:sz w:val="26"/>
          <w:szCs w:val="26"/>
          <w:lang w:val="vi-VN"/>
        </w:rPr>
        <w:t>d) Chương trình mở rộng quy mô vệ sinh nước sạch nông thôn theo phương thức dựa trên kết quả: 1.963 triệu đồng.</w:t>
      </w:r>
    </w:p>
    <w:p w:rsidR="007511B1" w:rsidRPr="006E22C4" w:rsidRDefault="007511B1" w:rsidP="00072DAB">
      <w:pPr>
        <w:spacing w:before="120" w:line="300" w:lineRule="exact"/>
        <w:ind w:firstLine="720"/>
        <w:jc w:val="center"/>
        <w:rPr>
          <w:color w:val="000000"/>
          <w:sz w:val="26"/>
          <w:szCs w:val="26"/>
          <w:lang w:val="vi-VN"/>
        </w:rPr>
      </w:pPr>
      <w:r w:rsidRPr="006E22C4">
        <w:rPr>
          <w:color w:val="000000"/>
          <w:sz w:val="26"/>
          <w:szCs w:val="26"/>
          <w:lang w:val="vi-VN"/>
        </w:rPr>
        <w:t>(Chi tiết theo Phụ lục đính kèm)</w:t>
      </w:r>
    </w:p>
    <w:p w:rsidR="007511B1" w:rsidRPr="006E22C4" w:rsidRDefault="007511B1" w:rsidP="00072DAB">
      <w:pPr>
        <w:spacing w:before="120" w:line="300" w:lineRule="exact"/>
        <w:ind w:firstLine="720"/>
        <w:jc w:val="both"/>
        <w:rPr>
          <w:color w:val="000000"/>
          <w:sz w:val="26"/>
          <w:szCs w:val="26"/>
          <w:lang w:val="vi-VN"/>
        </w:rPr>
      </w:pPr>
      <w:r w:rsidRPr="006E22C4">
        <w:rPr>
          <w:color w:val="000000"/>
          <w:sz w:val="26"/>
          <w:szCs w:val="26"/>
          <w:lang w:val="vi-VN"/>
        </w:rPr>
        <w:t>2. K</w:t>
      </w:r>
      <w:r w:rsidRPr="006E22C4">
        <w:rPr>
          <w:sz w:val="26"/>
          <w:szCs w:val="26"/>
          <w:lang w:val="vi-VN"/>
        </w:rPr>
        <w:t xml:space="preserve">inh phí sự nghiệp thực hiện một số chương trình mục tiêu từ nguồn vốn nước ngoài năm 2020 </w:t>
      </w:r>
      <w:r w:rsidRPr="006E22C4">
        <w:rPr>
          <w:color w:val="000000"/>
          <w:sz w:val="26"/>
          <w:szCs w:val="26"/>
          <w:lang w:val="vi-VN"/>
        </w:rPr>
        <w:t xml:space="preserve">còn chưa phân bổ: 7.223 triệu đồng (Bảy tỷ, hai trăm hai mươi ba triệu đồng). </w:t>
      </w:r>
    </w:p>
    <w:p w:rsidR="007511B1" w:rsidRPr="00255811" w:rsidRDefault="007511B1" w:rsidP="00072DAB">
      <w:pPr>
        <w:spacing w:before="120" w:line="300" w:lineRule="exact"/>
        <w:ind w:firstLine="720"/>
        <w:jc w:val="both"/>
        <w:rPr>
          <w:b/>
          <w:sz w:val="26"/>
          <w:szCs w:val="26"/>
          <w:lang w:val="vi-VN"/>
        </w:rPr>
      </w:pPr>
      <w:r w:rsidRPr="006E22C4">
        <w:rPr>
          <w:b/>
          <w:iCs/>
          <w:sz w:val="26"/>
          <w:szCs w:val="26"/>
          <w:shd w:val="clear" w:color="auto" w:fill="FFFFFF"/>
          <w:lang w:val="vi-VN"/>
        </w:rPr>
        <w:t xml:space="preserve">Điều 2. </w:t>
      </w:r>
      <w:r w:rsidRPr="006E22C4">
        <w:rPr>
          <w:iCs/>
          <w:sz w:val="26"/>
          <w:szCs w:val="26"/>
          <w:shd w:val="clear" w:color="auto" w:fill="FFFFFF"/>
          <w:lang w:val="vi-VN"/>
        </w:rPr>
        <w:t>Tổ chức thực hiện</w:t>
      </w:r>
    </w:p>
    <w:p w:rsidR="007511B1" w:rsidRPr="006E22C4" w:rsidRDefault="007511B1" w:rsidP="00072DAB">
      <w:pPr>
        <w:spacing w:before="120" w:line="300" w:lineRule="exact"/>
        <w:ind w:firstLine="720"/>
        <w:jc w:val="both"/>
        <w:rPr>
          <w:sz w:val="26"/>
          <w:szCs w:val="26"/>
          <w:lang w:val="vi-VN"/>
        </w:rPr>
      </w:pPr>
      <w:r w:rsidRPr="006E22C4">
        <w:rPr>
          <w:sz w:val="26"/>
          <w:szCs w:val="26"/>
          <w:lang w:val="vi-VN"/>
        </w:rPr>
        <w:t xml:space="preserve">1. Căn cứ nội dung và kinh phí phân bổ tại khoản 1 Điều 1 Nghị quyết này, Ủy ban nhân dân tỉnh thực hiện việc giao nhiệm vụ và dự toán chi tiết cho từng chủ dự án; đồng thời, chỉ đạo các chủ dự án và các cơ quan, đơn vị liên quan thực hiện giải ngân kinh phí đảm bảo đúng tiến độ. Tiếp tục rà soát, trình Hội đồng nhân dân tỉnh phân bổ đối với số kinh phí còn chưa phân bổ tại khoản 2 Điều 1 Nghị quyết này.  </w:t>
      </w:r>
    </w:p>
    <w:p w:rsidR="007511B1" w:rsidRPr="006E22C4" w:rsidRDefault="007511B1" w:rsidP="00072DAB">
      <w:pPr>
        <w:spacing w:before="120" w:line="300" w:lineRule="exact"/>
        <w:ind w:firstLine="720"/>
        <w:jc w:val="both"/>
        <w:rPr>
          <w:sz w:val="26"/>
          <w:szCs w:val="26"/>
          <w:lang w:val="vi-VN"/>
        </w:rPr>
      </w:pPr>
      <w:r w:rsidRPr="00255811">
        <w:rPr>
          <w:sz w:val="26"/>
          <w:szCs w:val="26"/>
          <w:lang w:val="vi-VN"/>
        </w:rPr>
        <w:t>2. Thường trực Hội đồng nhân dân tỉnh, các Ban của Hội đồng nhân dân tỉnh</w:t>
      </w:r>
      <w:r w:rsidRPr="006E22C4">
        <w:rPr>
          <w:sz w:val="26"/>
          <w:szCs w:val="26"/>
          <w:lang w:val="vi-VN"/>
        </w:rPr>
        <w:t xml:space="preserve">, các Tổ </w:t>
      </w:r>
      <w:r w:rsidRPr="00255811">
        <w:rPr>
          <w:sz w:val="26"/>
          <w:szCs w:val="26"/>
          <w:lang w:val="vi-VN"/>
        </w:rPr>
        <w:t xml:space="preserve">đại biểu Hội đồng nhân dân tỉnh </w:t>
      </w:r>
      <w:r w:rsidRPr="006E22C4">
        <w:rPr>
          <w:sz w:val="26"/>
          <w:szCs w:val="26"/>
          <w:lang w:val="vi-VN"/>
        </w:rPr>
        <w:t xml:space="preserve">và đại biểu Hội đồng nhân dân tỉnh </w:t>
      </w:r>
      <w:r w:rsidRPr="00255811">
        <w:rPr>
          <w:sz w:val="26"/>
          <w:szCs w:val="26"/>
          <w:lang w:val="vi-VN"/>
        </w:rPr>
        <w:t>giám sát việc thực hiện Nghị quyết</w:t>
      </w:r>
      <w:r w:rsidRPr="006E22C4">
        <w:rPr>
          <w:sz w:val="26"/>
          <w:szCs w:val="26"/>
          <w:lang w:val="vi-VN"/>
        </w:rPr>
        <w:t xml:space="preserve"> theo quy định của pháp luật</w:t>
      </w:r>
      <w:r w:rsidRPr="00255811">
        <w:rPr>
          <w:sz w:val="26"/>
          <w:szCs w:val="26"/>
          <w:lang w:val="vi-VN"/>
        </w:rPr>
        <w:t>.</w:t>
      </w:r>
    </w:p>
    <w:p w:rsidR="007511B1" w:rsidRPr="00072DAB" w:rsidRDefault="007511B1" w:rsidP="00072DAB">
      <w:pPr>
        <w:spacing w:before="120" w:line="300" w:lineRule="exact"/>
        <w:ind w:firstLine="720"/>
        <w:jc w:val="both"/>
        <w:rPr>
          <w:sz w:val="26"/>
          <w:szCs w:val="26"/>
          <w:lang w:val="vi-VN"/>
        </w:rPr>
      </w:pPr>
      <w:r w:rsidRPr="00072DAB">
        <w:rPr>
          <w:sz w:val="26"/>
          <w:szCs w:val="26"/>
          <w:lang w:val="vi-VN"/>
        </w:rPr>
        <w:t xml:space="preserve">Nghị quyết này </w:t>
      </w:r>
      <w:r w:rsidRPr="006E22C4">
        <w:rPr>
          <w:sz w:val="26"/>
          <w:szCs w:val="26"/>
          <w:lang w:val="vi-VN"/>
        </w:rPr>
        <w:t xml:space="preserve">đã </w:t>
      </w:r>
      <w:r w:rsidRPr="00072DAB">
        <w:rPr>
          <w:sz w:val="26"/>
          <w:szCs w:val="26"/>
          <w:lang w:val="vi-VN"/>
        </w:rPr>
        <w:t xml:space="preserve">được Hội đồng nhân dân tỉnh Lâm Đồng Khóa IX, Kỳ họp thứ </w:t>
      </w:r>
      <w:r w:rsidRPr="006E22C4">
        <w:rPr>
          <w:sz w:val="26"/>
          <w:szCs w:val="26"/>
          <w:lang w:val="vi-VN"/>
        </w:rPr>
        <w:t xml:space="preserve">13 </w:t>
      </w:r>
      <w:r w:rsidRPr="00072DAB">
        <w:rPr>
          <w:sz w:val="26"/>
          <w:szCs w:val="26"/>
          <w:lang w:val="vi-VN"/>
        </w:rPr>
        <w:t>thông qua ngày</w:t>
      </w:r>
      <w:r w:rsidRPr="006E22C4">
        <w:rPr>
          <w:sz w:val="26"/>
          <w:szCs w:val="26"/>
          <w:lang w:val="vi-VN"/>
        </w:rPr>
        <w:t xml:space="preserve"> 27 </w:t>
      </w:r>
      <w:r w:rsidRPr="00072DAB">
        <w:rPr>
          <w:sz w:val="26"/>
          <w:szCs w:val="26"/>
          <w:lang w:val="vi-VN"/>
        </w:rPr>
        <w:t>tháng</w:t>
      </w:r>
      <w:r w:rsidRPr="006E22C4">
        <w:rPr>
          <w:sz w:val="26"/>
          <w:szCs w:val="26"/>
          <w:lang w:val="vi-VN"/>
        </w:rPr>
        <w:t xml:space="preserve"> 4 </w:t>
      </w:r>
      <w:r w:rsidRPr="00072DAB">
        <w:rPr>
          <w:sz w:val="26"/>
          <w:szCs w:val="26"/>
          <w:lang w:val="vi-VN"/>
        </w:rPr>
        <w:t>năm 20</w:t>
      </w:r>
      <w:r w:rsidRPr="006E22C4">
        <w:rPr>
          <w:sz w:val="26"/>
          <w:szCs w:val="26"/>
          <w:lang w:val="vi-VN"/>
        </w:rPr>
        <w:t xml:space="preserve">20 và </w:t>
      </w:r>
      <w:r w:rsidRPr="00072DAB">
        <w:rPr>
          <w:sz w:val="26"/>
          <w:szCs w:val="26"/>
          <w:lang w:val="vi-VN"/>
        </w:rPr>
        <w:t>có hiệu lực từ ngày</w:t>
      </w:r>
      <w:r w:rsidRPr="006E22C4">
        <w:rPr>
          <w:sz w:val="26"/>
          <w:szCs w:val="26"/>
          <w:lang w:val="vi-VN"/>
        </w:rPr>
        <w:t xml:space="preserve"> thông qua</w:t>
      </w:r>
      <w:r w:rsidRPr="00072DAB">
        <w:rPr>
          <w:sz w:val="26"/>
          <w:szCs w:val="26"/>
          <w:lang w:val="vi-VN"/>
        </w:rPr>
        <w:t>./.</w:t>
      </w:r>
    </w:p>
    <w:p w:rsidR="007511B1" w:rsidRPr="006E22C4" w:rsidRDefault="007511B1" w:rsidP="00652B9E">
      <w:pPr>
        <w:spacing w:before="360" w:line="252" w:lineRule="auto"/>
        <w:ind w:left="4320"/>
        <w:jc w:val="center"/>
        <w:rPr>
          <w:b/>
          <w:sz w:val="26"/>
          <w:szCs w:val="26"/>
          <w:lang w:val="vi-VN"/>
        </w:rPr>
      </w:pPr>
      <w:r w:rsidRPr="006E22C4">
        <w:rPr>
          <w:b/>
          <w:sz w:val="26"/>
          <w:szCs w:val="26"/>
          <w:lang w:val="vi-VN"/>
        </w:rPr>
        <w:t>CHỦ TỊCH</w:t>
      </w:r>
    </w:p>
    <w:p w:rsidR="007511B1" w:rsidRPr="006E22C4" w:rsidRDefault="007511B1" w:rsidP="00652B9E">
      <w:pPr>
        <w:spacing w:line="252" w:lineRule="auto"/>
        <w:ind w:left="4320"/>
        <w:jc w:val="center"/>
        <w:rPr>
          <w:i/>
          <w:sz w:val="26"/>
          <w:szCs w:val="26"/>
          <w:lang w:val="vi-VN"/>
        </w:rPr>
      </w:pPr>
      <w:r w:rsidRPr="006E22C4">
        <w:rPr>
          <w:i/>
          <w:sz w:val="26"/>
          <w:szCs w:val="26"/>
          <w:lang w:val="vi-VN"/>
        </w:rPr>
        <w:t>(Đã ký)</w:t>
      </w:r>
    </w:p>
    <w:p w:rsidR="007511B1" w:rsidRPr="006E22C4" w:rsidRDefault="007511B1" w:rsidP="00652B9E">
      <w:pPr>
        <w:spacing w:line="252" w:lineRule="auto"/>
        <w:ind w:left="4320"/>
        <w:jc w:val="center"/>
        <w:rPr>
          <w:sz w:val="26"/>
          <w:szCs w:val="26"/>
          <w:lang w:val="vi-VN"/>
        </w:rPr>
      </w:pPr>
    </w:p>
    <w:p w:rsidR="007511B1" w:rsidRPr="006E22C4" w:rsidRDefault="007511B1" w:rsidP="00652B9E">
      <w:pPr>
        <w:spacing w:line="252" w:lineRule="auto"/>
        <w:ind w:left="4320"/>
        <w:jc w:val="center"/>
        <w:rPr>
          <w:b/>
          <w:sz w:val="26"/>
          <w:szCs w:val="26"/>
          <w:lang w:val="vi-VN"/>
        </w:rPr>
      </w:pPr>
      <w:r w:rsidRPr="006E22C4">
        <w:rPr>
          <w:b/>
          <w:sz w:val="26"/>
          <w:szCs w:val="26"/>
          <w:lang w:val="vi-VN"/>
        </w:rPr>
        <w:t>Trần Đức Quận</w:t>
      </w:r>
    </w:p>
    <w:p w:rsidR="007511B1" w:rsidRPr="006E22C4" w:rsidRDefault="007511B1" w:rsidP="00072DAB">
      <w:pPr>
        <w:rPr>
          <w:lang w:val="vi-VN"/>
        </w:rPr>
      </w:pPr>
      <w:bookmarkStart w:id="1" w:name="_GoBack"/>
      <w:bookmarkEnd w:id="1"/>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6E22C4" w:rsidRDefault="007511B1" w:rsidP="00072DAB">
      <w:pPr>
        <w:rPr>
          <w:lang w:val="vi-VN"/>
        </w:rPr>
      </w:pPr>
    </w:p>
    <w:p w:rsidR="007511B1" w:rsidRPr="002046A6" w:rsidRDefault="007511B1" w:rsidP="00072DAB"/>
    <w:p w:rsidR="007511B1" w:rsidRPr="006E22C4" w:rsidRDefault="007511B1" w:rsidP="00072DAB">
      <w:pPr>
        <w:jc w:val="center"/>
        <w:rPr>
          <w:b/>
          <w:bCs/>
          <w:sz w:val="26"/>
          <w:szCs w:val="26"/>
          <w:lang w:val="vi-VN"/>
        </w:rPr>
      </w:pPr>
      <w:r w:rsidRPr="006E22C4">
        <w:rPr>
          <w:b/>
          <w:bCs/>
          <w:sz w:val="26"/>
          <w:szCs w:val="26"/>
          <w:lang w:val="vi-VN"/>
        </w:rPr>
        <w:t>Phụ lục</w:t>
      </w:r>
    </w:p>
    <w:p w:rsidR="007511B1" w:rsidRPr="006E22C4" w:rsidRDefault="007511B1" w:rsidP="00072DAB">
      <w:pPr>
        <w:jc w:val="center"/>
        <w:rPr>
          <w:b/>
          <w:bCs/>
          <w:sz w:val="26"/>
          <w:szCs w:val="26"/>
          <w:lang w:val="vi-VN"/>
        </w:rPr>
      </w:pPr>
      <w:r w:rsidRPr="006E22C4">
        <w:rPr>
          <w:b/>
          <w:bCs/>
          <w:sz w:val="26"/>
          <w:szCs w:val="26"/>
          <w:lang w:val="vi-VN"/>
        </w:rPr>
        <w:t xml:space="preserve">PHÂN BỔ KINH PHÍ SỰ NGHIỆP THỰC HIỆN MỘT SỐ CHƯƠNG TRÌNH </w:t>
      </w:r>
    </w:p>
    <w:p w:rsidR="007511B1" w:rsidRPr="006E22C4" w:rsidRDefault="007511B1" w:rsidP="00072DAB">
      <w:pPr>
        <w:jc w:val="center"/>
        <w:rPr>
          <w:b/>
          <w:bCs/>
          <w:sz w:val="26"/>
          <w:szCs w:val="26"/>
          <w:lang w:val="vi-VN"/>
        </w:rPr>
      </w:pPr>
      <w:r w:rsidRPr="006E22C4">
        <w:rPr>
          <w:b/>
          <w:bCs/>
          <w:sz w:val="26"/>
          <w:szCs w:val="26"/>
          <w:lang w:val="vi-VN"/>
        </w:rPr>
        <w:t>MỤC TIÊU TỪ NGUỒN VỐN NƯỚC NGOÀI NĂM 2020</w:t>
      </w:r>
    </w:p>
    <w:p w:rsidR="007511B1" w:rsidRPr="006E22C4" w:rsidRDefault="007511B1" w:rsidP="00072DAB">
      <w:pPr>
        <w:jc w:val="center"/>
        <w:rPr>
          <w:i/>
          <w:iCs/>
          <w:sz w:val="26"/>
          <w:szCs w:val="26"/>
          <w:lang w:val="vi-VN"/>
        </w:rPr>
      </w:pPr>
      <w:r w:rsidRPr="006E22C4">
        <w:rPr>
          <w:i/>
          <w:iCs/>
          <w:sz w:val="26"/>
          <w:szCs w:val="26"/>
          <w:lang w:val="vi-VN"/>
        </w:rPr>
        <w:t xml:space="preserve">(Kèm theo Nghị quyết số 174/NQ-HĐND ngày 27 tháng 4 năm 2020 </w:t>
      </w:r>
    </w:p>
    <w:p w:rsidR="007511B1" w:rsidRPr="006E22C4" w:rsidRDefault="007511B1" w:rsidP="00072DAB">
      <w:pPr>
        <w:jc w:val="center"/>
        <w:rPr>
          <w:i/>
          <w:iCs/>
          <w:sz w:val="26"/>
          <w:szCs w:val="26"/>
          <w:lang w:val="vi-VN"/>
        </w:rPr>
      </w:pPr>
      <w:r w:rsidRPr="006E22C4">
        <w:rPr>
          <w:i/>
          <w:iCs/>
          <w:sz w:val="26"/>
          <w:szCs w:val="26"/>
          <w:lang w:val="vi-VN"/>
        </w:rPr>
        <w:t>của Hội đồng nhân dân tỉnh Lâm Đồng)</w:t>
      </w:r>
    </w:p>
    <w:p w:rsidR="007511B1" w:rsidRPr="006E22C4" w:rsidRDefault="007511B1" w:rsidP="00072DAB">
      <w:pPr>
        <w:jc w:val="center"/>
        <w:rPr>
          <w:sz w:val="20"/>
          <w:szCs w:val="20"/>
          <w:lang w:val="vi-VN"/>
        </w:rPr>
      </w:pPr>
      <w:r>
        <w:rPr>
          <w:noProof/>
        </w:rPr>
        <w:pict>
          <v:line id="Straight Connector 3" o:spid="_x0000_s1029" style="position:absolute;left:0;text-align:left;flip:y;z-index:251658240;visibility:visible" from="152.25pt,1pt" to="295.5pt,1pt"/>
        </w:pict>
      </w:r>
    </w:p>
    <w:p w:rsidR="007511B1" w:rsidRDefault="007511B1" w:rsidP="00072DAB">
      <w:pPr>
        <w:ind w:left="7200"/>
      </w:pPr>
      <w:r w:rsidRPr="006E22C4">
        <w:rPr>
          <w:sz w:val="20"/>
          <w:szCs w:val="20"/>
          <w:lang w:val="vi-VN"/>
        </w:rPr>
        <w:t xml:space="preserve">    </w:t>
      </w:r>
      <w:r>
        <w:rPr>
          <w:i/>
          <w:iCs/>
          <w:sz w:val="20"/>
          <w:szCs w:val="20"/>
        </w:rPr>
        <w:t>Đơn vị: Triệu đồng</w:t>
      </w:r>
    </w:p>
    <w:tbl>
      <w:tblPr>
        <w:tblW w:w="11049" w:type="dxa"/>
        <w:jc w:val="center"/>
        <w:tblInd w:w="93" w:type="dxa"/>
        <w:tblLook w:val="00A0"/>
      </w:tblPr>
      <w:tblGrid>
        <w:gridCol w:w="595"/>
        <w:gridCol w:w="3340"/>
        <w:gridCol w:w="1859"/>
        <w:gridCol w:w="1280"/>
        <w:gridCol w:w="1080"/>
        <w:gridCol w:w="930"/>
        <w:gridCol w:w="905"/>
        <w:gridCol w:w="1060"/>
      </w:tblGrid>
      <w:tr w:rsidR="007511B1" w:rsidTr="00072DAB">
        <w:trPr>
          <w:trHeight w:val="1170"/>
          <w:jc w:val="center"/>
        </w:trPr>
        <w:tc>
          <w:tcPr>
            <w:tcW w:w="595" w:type="dxa"/>
            <w:tcBorders>
              <w:top w:val="single" w:sz="4" w:space="0" w:color="auto"/>
              <w:left w:val="single" w:sz="4" w:space="0" w:color="auto"/>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STT</w:t>
            </w:r>
          </w:p>
        </w:tc>
        <w:tc>
          <w:tcPr>
            <w:tcW w:w="3340" w:type="dxa"/>
            <w:tcBorders>
              <w:top w:val="single" w:sz="4" w:space="0" w:color="auto"/>
              <w:left w:val="nil"/>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Tên dự án</w:t>
            </w:r>
          </w:p>
        </w:tc>
        <w:tc>
          <w:tcPr>
            <w:tcW w:w="1859" w:type="dxa"/>
            <w:tcBorders>
              <w:top w:val="single" w:sz="4" w:space="0" w:color="auto"/>
              <w:left w:val="nil"/>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Chủ dự án</w:t>
            </w:r>
          </w:p>
        </w:tc>
        <w:tc>
          <w:tcPr>
            <w:tcW w:w="1280" w:type="dxa"/>
            <w:tcBorders>
              <w:top w:val="single" w:sz="4" w:space="0" w:color="auto"/>
              <w:left w:val="nil"/>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 xml:space="preserve">Tổng mức đầu tư/tổng dự toán kinh phí thực hiện </w:t>
            </w:r>
          </w:p>
        </w:tc>
        <w:tc>
          <w:tcPr>
            <w:tcW w:w="1080" w:type="dxa"/>
            <w:tcBorders>
              <w:top w:val="single" w:sz="4" w:space="0" w:color="auto"/>
              <w:left w:val="nil"/>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Lũy kế kinh phí đã phân bổ đến hết năm 2019</w:t>
            </w:r>
          </w:p>
        </w:tc>
        <w:tc>
          <w:tcPr>
            <w:tcW w:w="930" w:type="dxa"/>
            <w:tcBorders>
              <w:top w:val="single" w:sz="4" w:space="0" w:color="auto"/>
              <w:left w:val="nil"/>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Kinh phí đã giải ngân đến hết năm 2019</w:t>
            </w:r>
          </w:p>
        </w:tc>
        <w:tc>
          <w:tcPr>
            <w:tcW w:w="905" w:type="dxa"/>
            <w:tcBorders>
              <w:top w:val="single" w:sz="4" w:space="0" w:color="auto"/>
              <w:left w:val="nil"/>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Kinh phí còn được phân bổ</w:t>
            </w:r>
          </w:p>
        </w:tc>
        <w:tc>
          <w:tcPr>
            <w:tcW w:w="1060" w:type="dxa"/>
            <w:tcBorders>
              <w:top w:val="single" w:sz="4" w:space="0" w:color="auto"/>
              <w:left w:val="nil"/>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Kinh phí phân bổ năm 2020</w:t>
            </w:r>
          </w:p>
        </w:tc>
      </w:tr>
      <w:tr w:rsidR="007511B1" w:rsidTr="00826CCA">
        <w:trPr>
          <w:trHeight w:val="255"/>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A</w:t>
            </w:r>
          </w:p>
        </w:tc>
        <w:tc>
          <w:tcPr>
            <w:tcW w:w="3340" w:type="dxa"/>
            <w:tcBorders>
              <w:top w:val="nil"/>
              <w:left w:val="nil"/>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B</w:t>
            </w: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C</w:t>
            </w:r>
          </w:p>
        </w:tc>
        <w:tc>
          <w:tcPr>
            <w:tcW w:w="1280" w:type="dxa"/>
            <w:tcBorders>
              <w:top w:val="nil"/>
              <w:left w:val="nil"/>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1</w:t>
            </w:r>
          </w:p>
        </w:tc>
        <w:tc>
          <w:tcPr>
            <w:tcW w:w="1080" w:type="dxa"/>
            <w:tcBorders>
              <w:top w:val="nil"/>
              <w:left w:val="nil"/>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2</w:t>
            </w:r>
          </w:p>
        </w:tc>
        <w:tc>
          <w:tcPr>
            <w:tcW w:w="930" w:type="dxa"/>
            <w:tcBorders>
              <w:top w:val="nil"/>
              <w:left w:val="nil"/>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3</w:t>
            </w:r>
          </w:p>
        </w:tc>
        <w:tc>
          <w:tcPr>
            <w:tcW w:w="905" w:type="dxa"/>
            <w:tcBorders>
              <w:top w:val="nil"/>
              <w:left w:val="nil"/>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4=1-3</w:t>
            </w:r>
          </w:p>
        </w:tc>
        <w:tc>
          <w:tcPr>
            <w:tcW w:w="1060" w:type="dxa"/>
            <w:tcBorders>
              <w:top w:val="nil"/>
              <w:left w:val="nil"/>
              <w:bottom w:val="single" w:sz="4" w:space="0" w:color="auto"/>
              <w:right w:val="single" w:sz="4" w:space="0" w:color="auto"/>
            </w:tcBorders>
            <w:vAlign w:val="center"/>
          </w:tcPr>
          <w:p w:rsidR="007511B1" w:rsidRDefault="007511B1" w:rsidP="00072DAB">
            <w:pPr>
              <w:jc w:val="center"/>
              <w:rPr>
                <w:i/>
                <w:iCs/>
                <w:sz w:val="20"/>
                <w:szCs w:val="20"/>
              </w:rPr>
            </w:pPr>
            <w:r>
              <w:rPr>
                <w:i/>
                <w:iCs/>
                <w:sz w:val="20"/>
                <w:szCs w:val="20"/>
              </w:rPr>
              <w:t>5</w:t>
            </w:r>
          </w:p>
        </w:tc>
      </w:tr>
      <w:tr w:rsidR="007511B1" w:rsidTr="00072DAB">
        <w:trPr>
          <w:trHeight w:val="255"/>
          <w:jc w:val="center"/>
        </w:trPr>
        <w:tc>
          <w:tcPr>
            <w:tcW w:w="595" w:type="dxa"/>
            <w:vMerge w:val="restart"/>
            <w:tcBorders>
              <w:top w:val="nil"/>
              <w:left w:val="single" w:sz="4" w:space="0" w:color="auto"/>
              <w:bottom w:val="single" w:sz="4" w:space="0" w:color="000000"/>
              <w:right w:val="single" w:sz="4" w:space="0" w:color="auto"/>
            </w:tcBorders>
            <w:vAlign w:val="center"/>
          </w:tcPr>
          <w:p w:rsidR="007511B1" w:rsidRDefault="007511B1" w:rsidP="00072DAB">
            <w:pPr>
              <w:jc w:val="center"/>
              <w:rPr>
                <w:sz w:val="20"/>
                <w:szCs w:val="20"/>
              </w:rPr>
            </w:pPr>
            <w:r>
              <w:rPr>
                <w:sz w:val="20"/>
                <w:szCs w:val="20"/>
              </w:rPr>
              <w:t>1</w:t>
            </w:r>
          </w:p>
        </w:tc>
        <w:tc>
          <w:tcPr>
            <w:tcW w:w="3340" w:type="dxa"/>
            <w:vMerge w:val="restart"/>
            <w:tcBorders>
              <w:top w:val="nil"/>
              <w:left w:val="single" w:sz="4" w:space="0" w:color="auto"/>
              <w:bottom w:val="single" w:sz="4" w:space="0" w:color="000000"/>
              <w:right w:val="single" w:sz="4" w:space="0" w:color="auto"/>
            </w:tcBorders>
            <w:vAlign w:val="center"/>
          </w:tcPr>
          <w:p w:rsidR="007511B1" w:rsidRDefault="007511B1" w:rsidP="00072DAB">
            <w:pPr>
              <w:jc w:val="center"/>
              <w:rPr>
                <w:sz w:val="20"/>
                <w:szCs w:val="20"/>
              </w:rPr>
            </w:pPr>
            <w:r>
              <w:rPr>
                <w:sz w:val="20"/>
                <w:szCs w:val="20"/>
              </w:rPr>
              <w:t>Dự án Giáo dục và đào tạo nhân lực y tế</w:t>
            </w: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53.336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31.057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13.700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39.636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6.200 </w:t>
            </w:r>
          </w:p>
        </w:tc>
      </w:tr>
      <w:tr w:rsidR="007511B1" w:rsidTr="00072DAB">
        <w:trPr>
          <w:trHeight w:val="255"/>
          <w:jc w:val="center"/>
        </w:trPr>
        <w:tc>
          <w:tcPr>
            <w:tcW w:w="595" w:type="dxa"/>
            <w:vMerge/>
            <w:tcBorders>
              <w:top w:val="nil"/>
              <w:left w:val="single" w:sz="4" w:space="0" w:color="auto"/>
              <w:bottom w:val="single" w:sz="4" w:space="0" w:color="000000"/>
              <w:right w:val="single" w:sz="4" w:space="0" w:color="auto"/>
            </w:tcBorders>
            <w:vAlign w:val="center"/>
          </w:tcPr>
          <w:p w:rsidR="007511B1" w:rsidRDefault="007511B1" w:rsidP="00072DAB">
            <w:pPr>
              <w:jc w:val="center"/>
              <w:rPr>
                <w:sz w:val="20"/>
                <w:szCs w:val="20"/>
              </w:rPr>
            </w:pPr>
          </w:p>
        </w:tc>
        <w:tc>
          <w:tcPr>
            <w:tcW w:w="3340" w:type="dxa"/>
            <w:vMerge/>
            <w:tcBorders>
              <w:top w:val="nil"/>
              <w:left w:val="single" w:sz="4" w:space="0" w:color="auto"/>
              <w:bottom w:val="single" w:sz="4" w:space="0" w:color="000000"/>
              <w:right w:val="single" w:sz="4" w:space="0" w:color="auto"/>
            </w:tcBorders>
            <w:vAlign w:val="center"/>
          </w:tcPr>
          <w:p w:rsidR="007511B1" w:rsidRDefault="007511B1" w:rsidP="00072DAB">
            <w:pPr>
              <w:rPr>
                <w:sz w:val="20"/>
                <w:szCs w:val="20"/>
              </w:rPr>
            </w:pP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Sở Y tế</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36.507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14.585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7.315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29.192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4.355 </w:t>
            </w:r>
          </w:p>
        </w:tc>
      </w:tr>
      <w:tr w:rsidR="007511B1" w:rsidTr="00072DAB">
        <w:trPr>
          <w:trHeight w:val="255"/>
          <w:jc w:val="center"/>
        </w:trPr>
        <w:tc>
          <w:tcPr>
            <w:tcW w:w="595" w:type="dxa"/>
            <w:vMerge/>
            <w:tcBorders>
              <w:top w:val="nil"/>
              <w:left w:val="single" w:sz="4" w:space="0" w:color="auto"/>
              <w:bottom w:val="single" w:sz="4" w:space="0" w:color="000000"/>
              <w:right w:val="single" w:sz="4" w:space="0" w:color="auto"/>
            </w:tcBorders>
            <w:vAlign w:val="center"/>
          </w:tcPr>
          <w:p w:rsidR="007511B1" w:rsidRDefault="007511B1" w:rsidP="00072DAB">
            <w:pPr>
              <w:jc w:val="center"/>
              <w:rPr>
                <w:sz w:val="20"/>
                <w:szCs w:val="20"/>
              </w:rPr>
            </w:pPr>
          </w:p>
        </w:tc>
        <w:tc>
          <w:tcPr>
            <w:tcW w:w="3340" w:type="dxa"/>
            <w:vMerge/>
            <w:tcBorders>
              <w:top w:val="nil"/>
              <w:left w:val="single" w:sz="4" w:space="0" w:color="auto"/>
              <w:bottom w:val="single" w:sz="4" w:space="0" w:color="000000"/>
              <w:right w:val="single" w:sz="4" w:space="0" w:color="auto"/>
            </w:tcBorders>
            <w:vAlign w:val="center"/>
          </w:tcPr>
          <w:p w:rsidR="007511B1" w:rsidRDefault="007511B1" w:rsidP="00072DAB">
            <w:pPr>
              <w:rPr>
                <w:sz w:val="20"/>
                <w:szCs w:val="20"/>
              </w:rPr>
            </w:pP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xml:space="preserve">Trường Cao đẳng Y tế Lâm Đồng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16.829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16.472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6.385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10.444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1.845 </w:t>
            </w:r>
          </w:p>
        </w:tc>
      </w:tr>
      <w:tr w:rsidR="007511B1" w:rsidTr="00072DAB">
        <w:trPr>
          <w:trHeight w:val="255"/>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2</w:t>
            </w:r>
          </w:p>
        </w:tc>
        <w:tc>
          <w:tcPr>
            <w:tcW w:w="3340" w:type="dxa"/>
            <w:tcBorders>
              <w:top w:val="nil"/>
              <w:left w:val="nil"/>
              <w:bottom w:val="single" w:sz="4" w:space="0" w:color="auto"/>
              <w:right w:val="single" w:sz="4" w:space="0" w:color="auto"/>
            </w:tcBorders>
            <w:vAlign w:val="center"/>
          </w:tcPr>
          <w:p w:rsidR="007511B1" w:rsidRDefault="007511B1" w:rsidP="00072DAB">
            <w:pPr>
              <w:jc w:val="both"/>
              <w:rPr>
                <w:sz w:val="20"/>
                <w:szCs w:val="20"/>
              </w:rPr>
            </w:pPr>
            <w:r>
              <w:rPr>
                <w:sz w:val="20"/>
                <w:szCs w:val="20"/>
              </w:rPr>
              <w:t>Dự án An ninh y tế khu vực tiểu vùng Mê Kông mở rộng</w:t>
            </w: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xml:space="preserve"> Trung tâm Kiểm soát bệnh tật tỉnh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438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2.836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29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409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2.549 </w:t>
            </w:r>
          </w:p>
        </w:tc>
      </w:tr>
      <w:tr w:rsidR="007511B1" w:rsidTr="00072DAB">
        <w:trPr>
          <w:trHeight w:val="510"/>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3</w:t>
            </w:r>
          </w:p>
        </w:tc>
        <w:tc>
          <w:tcPr>
            <w:tcW w:w="3340" w:type="dxa"/>
            <w:tcBorders>
              <w:top w:val="nil"/>
              <w:left w:val="nil"/>
              <w:bottom w:val="single" w:sz="4" w:space="0" w:color="auto"/>
              <w:right w:val="single" w:sz="4" w:space="0" w:color="auto"/>
            </w:tcBorders>
            <w:vAlign w:val="center"/>
          </w:tcPr>
          <w:p w:rsidR="007511B1" w:rsidRDefault="007511B1" w:rsidP="00072DAB">
            <w:pPr>
              <w:jc w:val="both"/>
              <w:rPr>
                <w:sz w:val="20"/>
                <w:szCs w:val="20"/>
              </w:rPr>
            </w:pPr>
            <w:r>
              <w:rPr>
                <w:sz w:val="20"/>
                <w:szCs w:val="20"/>
              </w:rPr>
              <w:t>Dự án Chăm sóc sức khỏe nhân dân các tỉnh Tây Nguyên, giai đoạn 2</w:t>
            </w: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189.674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169.106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21.323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168.351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50.585 </w:t>
            </w:r>
          </w:p>
        </w:tc>
      </w:tr>
      <w:tr w:rsidR="007511B1" w:rsidTr="00072DAB">
        <w:trPr>
          <w:trHeight w:val="510"/>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a</w:t>
            </w:r>
          </w:p>
        </w:tc>
        <w:tc>
          <w:tcPr>
            <w:tcW w:w="3340" w:type="dxa"/>
            <w:tcBorders>
              <w:top w:val="nil"/>
              <w:left w:val="nil"/>
              <w:bottom w:val="single" w:sz="4" w:space="0" w:color="auto"/>
              <w:right w:val="single" w:sz="4" w:space="0" w:color="auto"/>
            </w:tcBorders>
            <w:vAlign w:val="bottom"/>
          </w:tcPr>
          <w:p w:rsidR="007511B1" w:rsidRDefault="007511B1" w:rsidP="00072DAB">
            <w:pPr>
              <w:jc w:val="both"/>
              <w:rPr>
                <w:sz w:val="20"/>
                <w:szCs w:val="20"/>
              </w:rPr>
            </w:pPr>
            <w:r>
              <w:rPr>
                <w:sz w:val="20"/>
                <w:szCs w:val="20"/>
              </w:rPr>
              <w:t>Hợp phần A: Tăng cường chăm sóc sức khỏe ban đầu tại tuyến xã</w:t>
            </w:r>
          </w:p>
        </w:tc>
        <w:tc>
          <w:tcPr>
            <w:tcW w:w="1859" w:type="dxa"/>
            <w:vMerge w:val="restart"/>
            <w:tcBorders>
              <w:top w:val="nil"/>
              <w:left w:val="single" w:sz="4" w:space="0" w:color="auto"/>
              <w:bottom w:val="single" w:sz="4" w:space="0" w:color="000000"/>
              <w:right w:val="single" w:sz="4" w:space="0" w:color="auto"/>
            </w:tcBorders>
            <w:vAlign w:val="center"/>
          </w:tcPr>
          <w:p w:rsidR="007511B1" w:rsidRDefault="007511B1" w:rsidP="00072DAB">
            <w:pPr>
              <w:jc w:val="center"/>
              <w:rPr>
                <w:sz w:val="20"/>
                <w:szCs w:val="20"/>
              </w:rPr>
            </w:pPr>
            <w:r>
              <w:rPr>
                <w:sz w:val="20"/>
                <w:szCs w:val="20"/>
              </w:rPr>
              <w:t xml:space="preserve"> Ban Quản lý dự án Chăm sóc sức khỏe nhân dân tỉnh Lâm Đồng, giai đoạn 2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78.587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131.357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10.151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68.436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46.377 </w:t>
            </w:r>
          </w:p>
        </w:tc>
      </w:tr>
      <w:tr w:rsidR="007511B1" w:rsidTr="00072DAB">
        <w:trPr>
          <w:trHeight w:val="510"/>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b</w:t>
            </w:r>
          </w:p>
        </w:tc>
        <w:tc>
          <w:tcPr>
            <w:tcW w:w="3340" w:type="dxa"/>
            <w:tcBorders>
              <w:top w:val="nil"/>
              <w:left w:val="nil"/>
              <w:bottom w:val="single" w:sz="4" w:space="0" w:color="auto"/>
              <w:right w:val="single" w:sz="4" w:space="0" w:color="auto"/>
            </w:tcBorders>
            <w:vAlign w:val="bottom"/>
          </w:tcPr>
          <w:p w:rsidR="007511B1" w:rsidRDefault="007511B1" w:rsidP="00072DAB">
            <w:pPr>
              <w:jc w:val="both"/>
              <w:rPr>
                <w:sz w:val="20"/>
                <w:szCs w:val="20"/>
              </w:rPr>
            </w:pPr>
            <w:r>
              <w:rPr>
                <w:sz w:val="20"/>
                <w:szCs w:val="20"/>
              </w:rPr>
              <w:t>Hợp phần B: Cải thiện chất lượng và dịch vụ y tế tại Trung tâm y tế huyện</w:t>
            </w:r>
          </w:p>
        </w:tc>
        <w:tc>
          <w:tcPr>
            <w:tcW w:w="1859" w:type="dxa"/>
            <w:vMerge/>
            <w:tcBorders>
              <w:top w:val="nil"/>
              <w:left w:val="single" w:sz="4" w:space="0" w:color="auto"/>
              <w:bottom w:val="single" w:sz="4" w:space="0" w:color="000000"/>
              <w:right w:val="single" w:sz="4" w:space="0" w:color="auto"/>
            </w:tcBorders>
            <w:vAlign w:val="center"/>
          </w:tcPr>
          <w:p w:rsidR="007511B1" w:rsidRDefault="007511B1" w:rsidP="00072DAB">
            <w:pPr>
              <w:rPr>
                <w:sz w:val="20"/>
                <w:szCs w:val="20"/>
              </w:rPr>
            </w:pP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100.286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25.601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6.569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93.717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2.779 </w:t>
            </w:r>
          </w:p>
        </w:tc>
      </w:tr>
      <w:tr w:rsidR="007511B1" w:rsidTr="00072DAB">
        <w:trPr>
          <w:trHeight w:val="255"/>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c</w:t>
            </w:r>
          </w:p>
        </w:tc>
        <w:tc>
          <w:tcPr>
            <w:tcW w:w="3340" w:type="dxa"/>
            <w:tcBorders>
              <w:top w:val="nil"/>
              <w:left w:val="nil"/>
              <w:bottom w:val="single" w:sz="4" w:space="0" w:color="auto"/>
              <w:right w:val="single" w:sz="4" w:space="0" w:color="auto"/>
            </w:tcBorders>
            <w:vAlign w:val="bottom"/>
          </w:tcPr>
          <w:p w:rsidR="007511B1" w:rsidRDefault="007511B1" w:rsidP="00072DAB">
            <w:pPr>
              <w:jc w:val="both"/>
              <w:rPr>
                <w:sz w:val="20"/>
                <w:szCs w:val="20"/>
              </w:rPr>
            </w:pPr>
            <w:r>
              <w:rPr>
                <w:sz w:val="20"/>
                <w:szCs w:val="20"/>
              </w:rPr>
              <w:t>Hợp phần C: Tăng cường năng lực quản lý tại các tuyến</w:t>
            </w:r>
          </w:p>
        </w:tc>
        <w:tc>
          <w:tcPr>
            <w:tcW w:w="1859" w:type="dxa"/>
            <w:vMerge/>
            <w:tcBorders>
              <w:top w:val="nil"/>
              <w:left w:val="single" w:sz="4" w:space="0" w:color="auto"/>
              <w:bottom w:val="single" w:sz="4" w:space="0" w:color="000000"/>
              <w:right w:val="single" w:sz="4" w:space="0" w:color="auto"/>
            </w:tcBorders>
            <w:vAlign w:val="center"/>
          </w:tcPr>
          <w:p w:rsidR="007511B1" w:rsidRDefault="007511B1" w:rsidP="00072DAB">
            <w:pPr>
              <w:rPr>
                <w:sz w:val="20"/>
                <w:szCs w:val="20"/>
              </w:rPr>
            </w:pP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10.801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12.148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4.603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6.198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1.429 </w:t>
            </w:r>
          </w:p>
        </w:tc>
      </w:tr>
      <w:tr w:rsidR="007511B1" w:rsidTr="00072DAB">
        <w:trPr>
          <w:trHeight w:val="765"/>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4</w:t>
            </w:r>
          </w:p>
        </w:tc>
        <w:tc>
          <w:tcPr>
            <w:tcW w:w="3340" w:type="dxa"/>
            <w:tcBorders>
              <w:top w:val="nil"/>
              <w:left w:val="nil"/>
              <w:bottom w:val="single" w:sz="4" w:space="0" w:color="auto"/>
              <w:right w:val="single" w:sz="4" w:space="0" w:color="auto"/>
            </w:tcBorders>
            <w:vAlign w:val="center"/>
          </w:tcPr>
          <w:p w:rsidR="007511B1" w:rsidRDefault="007511B1" w:rsidP="00072DAB">
            <w:pPr>
              <w:jc w:val="both"/>
              <w:rPr>
                <w:sz w:val="20"/>
                <w:szCs w:val="20"/>
              </w:rPr>
            </w:pPr>
            <w:r>
              <w:rPr>
                <w:sz w:val="20"/>
                <w:szCs w:val="20"/>
              </w:rPr>
              <w:t>Chương trình mở rộng quy mô vệ sinh nước sạch nông thôn theo phương thức dựa trên kết quả</w:t>
            </w: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10.925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5.000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3.099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7.826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1.963 </w:t>
            </w:r>
          </w:p>
        </w:tc>
      </w:tr>
      <w:tr w:rsidR="007511B1" w:rsidTr="00072DAB">
        <w:trPr>
          <w:trHeight w:val="825"/>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a</w:t>
            </w:r>
          </w:p>
        </w:tc>
        <w:tc>
          <w:tcPr>
            <w:tcW w:w="3340" w:type="dxa"/>
            <w:tcBorders>
              <w:top w:val="nil"/>
              <w:left w:val="nil"/>
              <w:bottom w:val="single" w:sz="4" w:space="0" w:color="auto"/>
              <w:right w:val="single" w:sz="4" w:space="0" w:color="auto"/>
            </w:tcBorders>
            <w:vAlign w:val="center"/>
          </w:tcPr>
          <w:p w:rsidR="007511B1" w:rsidRDefault="007511B1" w:rsidP="00072DAB">
            <w:pPr>
              <w:jc w:val="both"/>
              <w:rPr>
                <w:sz w:val="20"/>
                <w:szCs w:val="20"/>
              </w:rPr>
            </w:pPr>
            <w:r>
              <w:rPr>
                <w:sz w:val="20"/>
                <w:szCs w:val="20"/>
              </w:rPr>
              <w:t>Tiểu hợp phần 1: Hỗ trợ xây dựng nhà tiêu hợp vệ sinh (thuộc Hợp phần 2: Vệ sinh nông thôn)</w:t>
            </w: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xml:space="preserve"> Sở Y tế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2.694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1.795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314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2.380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449 </w:t>
            </w:r>
          </w:p>
        </w:tc>
      </w:tr>
      <w:tr w:rsidR="007511B1" w:rsidTr="00072DAB">
        <w:trPr>
          <w:trHeight w:val="255"/>
          <w:jc w:val="center"/>
        </w:trPr>
        <w:tc>
          <w:tcPr>
            <w:tcW w:w="595" w:type="dxa"/>
            <w:vMerge w:val="restart"/>
            <w:tcBorders>
              <w:top w:val="nil"/>
              <w:left w:val="single" w:sz="4" w:space="0" w:color="auto"/>
              <w:bottom w:val="single" w:sz="4" w:space="0" w:color="auto"/>
              <w:right w:val="single" w:sz="4" w:space="0" w:color="auto"/>
            </w:tcBorders>
            <w:vAlign w:val="center"/>
          </w:tcPr>
          <w:p w:rsidR="007511B1" w:rsidRDefault="007511B1" w:rsidP="00072DAB">
            <w:pPr>
              <w:jc w:val="center"/>
              <w:rPr>
                <w:sz w:val="20"/>
                <w:szCs w:val="20"/>
              </w:rPr>
            </w:pPr>
            <w:r>
              <w:rPr>
                <w:sz w:val="20"/>
                <w:szCs w:val="20"/>
              </w:rPr>
              <w:t>b</w:t>
            </w:r>
          </w:p>
        </w:tc>
        <w:tc>
          <w:tcPr>
            <w:tcW w:w="3340" w:type="dxa"/>
            <w:vMerge w:val="restart"/>
            <w:tcBorders>
              <w:top w:val="nil"/>
              <w:left w:val="single" w:sz="4" w:space="0" w:color="auto"/>
              <w:bottom w:val="single" w:sz="4" w:space="0" w:color="auto"/>
              <w:right w:val="single" w:sz="4" w:space="0" w:color="auto"/>
            </w:tcBorders>
            <w:vAlign w:val="center"/>
          </w:tcPr>
          <w:p w:rsidR="007511B1" w:rsidRDefault="007511B1" w:rsidP="00072DAB">
            <w:pPr>
              <w:jc w:val="both"/>
              <w:rPr>
                <w:sz w:val="20"/>
                <w:szCs w:val="20"/>
              </w:rPr>
            </w:pPr>
            <w:r>
              <w:rPr>
                <w:sz w:val="20"/>
                <w:szCs w:val="20"/>
              </w:rPr>
              <w:t xml:space="preserve">Hợp phần 3: Nâng cao năng lực, truyền thông, giám sát và đánh giá </w:t>
            </w: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xml:space="preserve"> Sở Y tế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4.305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1.740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1.611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2.694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793 </w:t>
            </w:r>
          </w:p>
        </w:tc>
      </w:tr>
      <w:tr w:rsidR="007511B1" w:rsidTr="00826CCA">
        <w:trPr>
          <w:trHeight w:val="255"/>
          <w:jc w:val="center"/>
        </w:trPr>
        <w:tc>
          <w:tcPr>
            <w:tcW w:w="595" w:type="dxa"/>
            <w:vMerge/>
            <w:tcBorders>
              <w:top w:val="nil"/>
              <w:left w:val="single" w:sz="4" w:space="0" w:color="auto"/>
              <w:bottom w:val="single" w:sz="4" w:space="0" w:color="auto"/>
              <w:right w:val="single" w:sz="4" w:space="0" w:color="auto"/>
            </w:tcBorders>
            <w:vAlign w:val="center"/>
          </w:tcPr>
          <w:p w:rsidR="007511B1" w:rsidRDefault="007511B1" w:rsidP="00072DAB">
            <w:pPr>
              <w:rPr>
                <w:sz w:val="20"/>
                <w:szCs w:val="20"/>
              </w:rPr>
            </w:pPr>
          </w:p>
        </w:tc>
        <w:tc>
          <w:tcPr>
            <w:tcW w:w="3340" w:type="dxa"/>
            <w:vMerge/>
            <w:tcBorders>
              <w:top w:val="nil"/>
              <w:left w:val="single" w:sz="4" w:space="0" w:color="auto"/>
              <w:bottom w:val="single" w:sz="4" w:space="0" w:color="auto"/>
              <w:right w:val="single" w:sz="4" w:space="0" w:color="auto"/>
            </w:tcBorders>
            <w:vAlign w:val="center"/>
          </w:tcPr>
          <w:p w:rsidR="007511B1" w:rsidRDefault="007511B1" w:rsidP="00072DAB">
            <w:pPr>
              <w:rPr>
                <w:sz w:val="20"/>
                <w:szCs w:val="20"/>
              </w:rPr>
            </w:pP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xml:space="preserve"> Sở Nông nghiệp và Phát triển nông thôn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2.492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915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642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1.850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481 </w:t>
            </w:r>
          </w:p>
        </w:tc>
      </w:tr>
      <w:tr w:rsidR="007511B1" w:rsidTr="00826CCA">
        <w:trPr>
          <w:trHeight w:val="255"/>
          <w:jc w:val="center"/>
        </w:trPr>
        <w:tc>
          <w:tcPr>
            <w:tcW w:w="595" w:type="dxa"/>
            <w:vMerge/>
            <w:tcBorders>
              <w:top w:val="nil"/>
              <w:left w:val="single" w:sz="4" w:space="0" w:color="auto"/>
              <w:bottom w:val="single" w:sz="4" w:space="0" w:color="auto"/>
              <w:right w:val="single" w:sz="4" w:space="0" w:color="auto"/>
            </w:tcBorders>
            <w:vAlign w:val="center"/>
          </w:tcPr>
          <w:p w:rsidR="007511B1" w:rsidRDefault="007511B1" w:rsidP="00072DAB">
            <w:pPr>
              <w:rPr>
                <w:sz w:val="20"/>
                <w:szCs w:val="20"/>
              </w:rPr>
            </w:pPr>
          </w:p>
        </w:tc>
        <w:tc>
          <w:tcPr>
            <w:tcW w:w="3340" w:type="dxa"/>
            <w:vMerge/>
            <w:tcBorders>
              <w:top w:val="nil"/>
              <w:left w:val="single" w:sz="4" w:space="0" w:color="auto"/>
              <w:bottom w:val="single" w:sz="4" w:space="0" w:color="auto"/>
              <w:right w:val="single" w:sz="4" w:space="0" w:color="auto"/>
            </w:tcBorders>
            <w:vAlign w:val="center"/>
          </w:tcPr>
          <w:p w:rsidR="007511B1" w:rsidRDefault="007511B1" w:rsidP="00072DAB">
            <w:pPr>
              <w:rPr>
                <w:sz w:val="20"/>
                <w:szCs w:val="20"/>
              </w:rPr>
            </w:pPr>
          </w:p>
        </w:tc>
        <w:tc>
          <w:tcPr>
            <w:tcW w:w="1859" w:type="dxa"/>
            <w:tcBorders>
              <w:top w:val="nil"/>
              <w:left w:val="nil"/>
              <w:bottom w:val="single" w:sz="4" w:space="0" w:color="auto"/>
              <w:right w:val="single" w:sz="4" w:space="0" w:color="auto"/>
            </w:tcBorders>
            <w:vAlign w:val="center"/>
          </w:tcPr>
          <w:p w:rsidR="007511B1" w:rsidRDefault="007511B1" w:rsidP="00072DAB">
            <w:pPr>
              <w:jc w:val="center"/>
              <w:rPr>
                <w:sz w:val="20"/>
                <w:szCs w:val="20"/>
              </w:rPr>
            </w:pPr>
            <w:r>
              <w:rPr>
                <w:sz w:val="20"/>
                <w:szCs w:val="20"/>
              </w:rPr>
              <w:t xml:space="preserve"> Sở Giáo dục và Đào tạo  </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1.434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550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532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902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sz w:val="20"/>
                <w:szCs w:val="20"/>
              </w:rPr>
            </w:pPr>
            <w:r>
              <w:rPr>
                <w:sz w:val="20"/>
                <w:szCs w:val="20"/>
              </w:rPr>
              <w:t xml:space="preserve">         240 </w:t>
            </w:r>
          </w:p>
        </w:tc>
      </w:tr>
      <w:tr w:rsidR="007511B1" w:rsidTr="00826CCA">
        <w:trPr>
          <w:trHeight w:val="510"/>
          <w:jc w:val="center"/>
        </w:trPr>
        <w:tc>
          <w:tcPr>
            <w:tcW w:w="595" w:type="dxa"/>
            <w:tcBorders>
              <w:top w:val="nil"/>
              <w:left w:val="single" w:sz="4" w:space="0" w:color="auto"/>
              <w:bottom w:val="single" w:sz="4" w:space="0" w:color="auto"/>
              <w:right w:val="single" w:sz="4" w:space="0" w:color="auto"/>
            </w:tcBorders>
            <w:vAlign w:val="center"/>
          </w:tcPr>
          <w:p w:rsidR="007511B1" w:rsidRDefault="007511B1" w:rsidP="00072DAB">
            <w:pPr>
              <w:jc w:val="center"/>
              <w:rPr>
                <w:b/>
                <w:bCs/>
                <w:sz w:val="20"/>
                <w:szCs w:val="20"/>
              </w:rPr>
            </w:pPr>
            <w:r>
              <w:rPr>
                <w:b/>
                <w:bCs/>
                <w:sz w:val="20"/>
                <w:szCs w:val="20"/>
              </w:rPr>
              <w:t> </w:t>
            </w:r>
          </w:p>
        </w:tc>
        <w:tc>
          <w:tcPr>
            <w:tcW w:w="5199" w:type="dxa"/>
            <w:gridSpan w:val="2"/>
            <w:tcBorders>
              <w:top w:val="single" w:sz="4" w:space="0" w:color="auto"/>
              <w:left w:val="nil"/>
              <w:bottom w:val="single" w:sz="4" w:space="0" w:color="auto"/>
              <w:right w:val="single" w:sz="4" w:space="0" w:color="000000"/>
            </w:tcBorders>
            <w:vAlign w:val="center"/>
          </w:tcPr>
          <w:p w:rsidR="007511B1" w:rsidRDefault="007511B1" w:rsidP="00072DAB">
            <w:pPr>
              <w:jc w:val="center"/>
              <w:rPr>
                <w:b/>
                <w:bCs/>
                <w:sz w:val="20"/>
                <w:szCs w:val="20"/>
              </w:rPr>
            </w:pPr>
            <w:r>
              <w:rPr>
                <w:b/>
                <w:bCs/>
                <w:sz w:val="20"/>
                <w:szCs w:val="20"/>
              </w:rPr>
              <w:t>TỔNG CỘNG</w:t>
            </w:r>
          </w:p>
        </w:tc>
        <w:tc>
          <w:tcPr>
            <w:tcW w:w="1280" w:type="dxa"/>
            <w:tcBorders>
              <w:top w:val="nil"/>
              <w:left w:val="nil"/>
              <w:bottom w:val="single" w:sz="4" w:space="0" w:color="auto"/>
              <w:right w:val="single" w:sz="4" w:space="0" w:color="auto"/>
            </w:tcBorders>
            <w:vAlign w:val="center"/>
          </w:tcPr>
          <w:p w:rsidR="007511B1" w:rsidRDefault="007511B1" w:rsidP="00072DAB">
            <w:pPr>
              <w:jc w:val="right"/>
              <w:rPr>
                <w:b/>
                <w:bCs/>
                <w:sz w:val="20"/>
                <w:szCs w:val="20"/>
              </w:rPr>
            </w:pPr>
            <w:r>
              <w:rPr>
                <w:b/>
                <w:bCs/>
                <w:sz w:val="20"/>
                <w:szCs w:val="20"/>
              </w:rPr>
              <w:t xml:space="preserve">       254.373 </w:t>
            </w:r>
          </w:p>
        </w:tc>
        <w:tc>
          <w:tcPr>
            <w:tcW w:w="1080" w:type="dxa"/>
            <w:tcBorders>
              <w:top w:val="nil"/>
              <w:left w:val="nil"/>
              <w:bottom w:val="single" w:sz="4" w:space="0" w:color="auto"/>
              <w:right w:val="single" w:sz="4" w:space="0" w:color="auto"/>
            </w:tcBorders>
            <w:vAlign w:val="center"/>
          </w:tcPr>
          <w:p w:rsidR="007511B1" w:rsidRDefault="007511B1" w:rsidP="00072DAB">
            <w:pPr>
              <w:jc w:val="right"/>
              <w:rPr>
                <w:b/>
                <w:bCs/>
                <w:sz w:val="20"/>
                <w:szCs w:val="20"/>
              </w:rPr>
            </w:pPr>
            <w:r>
              <w:rPr>
                <w:b/>
                <w:bCs/>
                <w:sz w:val="20"/>
                <w:szCs w:val="20"/>
              </w:rPr>
              <w:t xml:space="preserve">   207.999 </w:t>
            </w:r>
          </w:p>
        </w:tc>
        <w:tc>
          <w:tcPr>
            <w:tcW w:w="930" w:type="dxa"/>
            <w:tcBorders>
              <w:top w:val="nil"/>
              <w:left w:val="nil"/>
              <w:bottom w:val="single" w:sz="4" w:space="0" w:color="auto"/>
              <w:right w:val="single" w:sz="4" w:space="0" w:color="auto"/>
            </w:tcBorders>
            <w:vAlign w:val="center"/>
          </w:tcPr>
          <w:p w:rsidR="007511B1" w:rsidRDefault="007511B1" w:rsidP="00072DAB">
            <w:pPr>
              <w:jc w:val="right"/>
              <w:rPr>
                <w:b/>
                <w:bCs/>
                <w:sz w:val="20"/>
                <w:szCs w:val="20"/>
              </w:rPr>
            </w:pPr>
            <w:r>
              <w:rPr>
                <w:b/>
                <w:bCs/>
                <w:sz w:val="20"/>
                <w:szCs w:val="20"/>
              </w:rPr>
              <w:t xml:space="preserve">   38.151 </w:t>
            </w:r>
          </w:p>
        </w:tc>
        <w:tc>
          <w:tcPr>
            <w:tcW w:w="905" w:type="dxa"/>
            <w:tcBorders>
              <w:top w:val="nil"/>
              <w:left w:val="nil"/>
              <w:bottom w:val="single" w:sz="4" w:space="0" w:color="auto"/>
              <w:right w:val="single" w:sz="4" w:space="0" w:color="auto"/>
            </w:tcBorders>
            <w:vAlign w:val="center"/>
          </w:tcPr>
          <w:p w:rsidR="007511B1" w:rsidRDefault="007511B1" w:rsidP="00072DAB">
            <w:pPr>
              <w:jc w:val="right"/>
              <w:rPr>
                <w:b/>
                <w:bCs/>
                <w:sz w:val="20"/>
                <w:szCs w:val="20"/>
              </w:rPr>
            </w:pPr>
            <w:r>
              <w:rPr>
                <w:b/>
                <w:bCs/>
                <w:sz w:val="20"/>
                <w:szCs w:val="20"/>
              </w:rPr>
              <w:t xml:space="preserve">216.222 </w:t>
            </w:r>
          </w:p>
        </w:tc>
        <w:tc>
          <w:tcPr>
            <w:tcW w:w="1060" w:type="dxa"/>
            <w:tcBorders>
              <w:top w:val="nil"/>
              <w:left w:val="nil"/>
              <w:bottom w:val="single" w:sz="4" w:space="0" w:color="auto"/>
              <w:right w:val="single" w:sz="4" w:space="0" w:color="auto"/>
            </w:tcBorders>
            <w:vAlign w:val="center"/>
          </w:tcPr>
          <w:p w:rsidR="007511B1" w:rsidRDefault="007511B1" w:rsidP="00072DAB">
            <w:pPr>
              <w:jc w:val="right"/>
              <w:rPr>
                <w:b/>
                <w:bCs/>
                <w:sz w:val="20"/>
                <w:szCs w:val="20"/>
              </w:rPr>
            </w:pPr>
            <w:r>
              <w:rPr>
                <w:b/>
                <w:bCs/>
                <w:sz w:val="20"/>
                <w:szCs w:val="20"/>
              </w:rPr>
              <w:t xml:space="preserve">    61.297 </w:t>
            </w:r>
          </w:p>
        </w:tc>
      </w:tr>
    </w:tbl>
    <w:p w:rsidR="007511B1" w:rsidRPr="00072DAB" w:rsidRDefault="007511B1" w:rsidP="00072DAB"/>
    <w:sectPr w:rsidR="007511B1" w:rsidRPr="00072DAB" w:rsidSect="002046A6">
      <w:headerReference w:type="even" r:id="rId6"/>
      <w:headerReference w:type="default" r:id="rId7"/>
      <w:pgSz w:w="11907" w:h="16840" w:code="9"/>
      <w:pgMar w:top="720" w:right="1440" w:bottom="720" w:left="1440"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B1" w:rsidRDefault="007511B1">
      <w:r>
        <w:separator/>
      </w:r>
    </w:p>
  </w:endnote>
  <w:endnote w:type="continuationSeparator" w:id="0">
    <w:p w:rsidR="007511B1" w:rsidRDefault="007511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B1" w:rsidRDefault="007511B1">
      <w:r>
        <w:separator/>
      </w:r>
    </w:p>
  </w:footnote>
  <w:footnote w:type="continuationSeparator" w:id="0">
    <w:p w:rsidR="007511B1" w:rsidRDefault="00751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B1" w:rsidRDefault="007511B1" w:rsidP="00921B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511B1" w:rsidRDefault="007511B1" w:rsidP="002046A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B1" w:rsidRPr="00CD0AB9" w:rsidRDefault="007511B1" w:rsidP="00921B0E">
    <w:pPr>
      <w:pStyle w:val="Header"/>
      <w:framePr w:wrap="around" w:vAnchor="text" w:hAnchor="margin" w:xAlign="outside" w:y="1"/>
      <w:rPr>
        <w:rStyle w:val="PageNumber"/>
        <w:rFonts w:ascii="Times New Roman" w:hAnsi="Times New Roman"/>
        <w:sz w:val="28"/>
        <w:szCs w:val="28"/>
      </w:rPr>
    </w:pPr>
    <w:r w:rsidRPr="00CD0AB9">
      <w:rPr>
        <w:rStyle w:val="PageNumber"/>
        <w:rFonts w:ascii="Times New Roman" w:hAnsi="Times New Roman"/>
        <w:sz w:val="28"/>
        <w:szCs w:val="28"/>
      </w:rPr>
      <w:fldChar w:fldCharType="begin"/>
    </w:r>
    <w:r w:rsidRPr="00CD0AB9">
      <w:rPr>
        <w:rStyle w:val="PageNumber"/>
        <w:rFonts w:ascii="Times New Roman" w:hAnsi="Times New Roman"/>
        <w:sz w:val="28"/>
        <w:szCs w:val="28"/>
      </w:rPr>
      <w:instrText xml:space="preserve">PAGE  </w:instrText>
    </w:r>
    <w:r w:rsidRPr="00CD0AB9">
      <w:rPr>
        <w:rStyle w:val="PageNumber"/>
        <w:rFonts w:ascii="Times New Roman" w:hAnsi="Times New Roman"/>
        <w:sz w:val="28"/>
        <w:szCs w:val="28"/>
      </w:rPr>
      <w:fldChar w:fldCharType="separate"/>
    </w:r>
    <w:r>
      <w:rPr>
        <w:rStyle w:val="PageNumber"/>
        <w:rFonts w:ascii="Times New Roman" w:hAnsi="Times New Roman"/>
        <w:noProof/>
        <w:sz w:val="28"/>
        <w:szCs w:val="28"/>
      </w:rPr>
      <w:t>80</w:t>
    </w:r>
    <w:r w:rsidRPr="00CD0AB9">
      <w:rPr>
        <w:rStyle w:val="PageNumber"/>
        <w:rFonts w:ascii="Times New Roman" w:hAnsi="Times New Roman"/>
        <w:sz w:val="28"/>
        <w:szCs w:val="28"/>
      </w:rPr>
      <w:fldChar w:fldCharType="end"/>
    </w:r>
  </w:p>
  <w:p w:rsidR="007511B1" w:rsidRPr="004B3FDD" w:rsidRDefault="007511B1" w:rsidP="002046A6">
    <w:pPr>
      <w:pStyle w:val="Header"/>
      <w:pBdr>
        <w:bottom w:val="double" w:sz="6" w:space="0" w:color="auto"/>
      </w:pBdr>
      <w:tabs>
        <w:tab w:val="clear" w:pos="8640"/>
        <w:tab w:val="left" w:pos="1350"/>
        <w:tab w:val="left" w:pos="1440"/>
        <w:tab w:val="left" w:pos="8820"/>
        <w:tab w:val="left" w:pos="9000"/>
        <w:tab w:val="right" w:pos="9120"/>
        <w:tab w:val="right" w:pos="9483"/>
      </w:tabs>
      <w:spacing w:line="300" w:lineRule="exact"/>
      <w:ind w:right="27"/>
      <w:jc w:val="center"/>
      <w:rPr>
        <w:rFonts w:ascii="Times New Roman" w:hAnsi="Times New Roman"/>
        <w:sz w:val="28"/>
        <w:szCs w:val="28"/>
      </w:rPr>
    </w:pPr>
    <w:r w:rsidRPr="004B3FDD">
      <w:rPr>
        <w:rFonts w:ascii="Times New Roman" w:hAnsi="Times New Roman"/>
        <w:sz w:val="28"/>
        <w:szCs w:val="28"/>
      </w:rPr>
      <w:t>CÔNG BÁO LÂM ĐỒNG/Số 22 + 23/Ngày 29 - 4 - 2020</w:t>
    </w:r>
  </w:p>
  <w:p w:rsidR="007511B1" w:rsidRPr="004B3FDD" w:rsidRDefault="007511B1">
    <w:pPr>
      <w:pStyle w:val="Header"/>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DAB"/>
    <w:rsid w:val="00035E59"/>
    <w:rsid w:val="00072DAB"/>
    <w:rsid w:val="000A0479"/>
    <w:rsid w:val="00133D8D"/>
    <w:rsid w:val="00165373"/>
    <w:rsid w:val="002046A6"/>
    <w:rsid w:val="00255811"/>
    <w:rsid w:val="00257022"/>
    <w:rsid w:val="00303B8B"/>
    <w:rsid w:val="004921CD"/>
    <w:rsid w:val="004B3FDD"/>
    <w:rsid w:val="00645885"/>
    <w:rsid w:val="00652B9E"/>
    <w:rsid w:val="006E22C4"/>
    <w:rsid w:val="007511B1"/>
    <w:rsid w:val="00792F72"/>
    <w:rsid w:val="00826CCA"/>
    <w:rsid w:val="008D0C63"/>
    <w:rsid w:val="008D5B2E"/>
    <w:rsid w:val="00921B0E"/>
    <w:rsid w:val="00AF05AF"/>
    <w:rsid w:val="00CD0AB9"/>
    <w:rsid w:val="00DD5881"/>
    <w:rsid w:val="00EB1AC2"/>
    <w:rsid w:val="00EC6883"/>
    <w:rsid w:val="00F650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A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46A6"/>
    <w:pPr>
      <w:tabs>
        <w:tab w:val="center" w:pos="4320"/>
        <w:tab w:val="right" w:pos="8640"/>
      </w:tabs>
    </w:pPr>
    <w:rPr>
      <w:rFonts w:ascii="Calibri" w:hAnsi="Calibri"/>
      <w:szCs w:val="20"/>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2046A6"/>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customStyle="1" w:styleId="HeaderChar1">
    <w:name w:val="Header Char1"/>
    <w:link w:val="Header"/>
    <w:uiPriority w:val="99"/>
    <w:locked/>
    <w:rsid w:val="002046A6"/>
    <w:rPr>
      <w:rFonts w:eastAsia="Times New Roman"/>
      <w:sz w:val="24"/>
      <w:lang w:val="en-US" w:eastAsia="en-US"/>
    </w:rPr>
  </w:style>
  <w:style w:type="character" w:styleId="PageNumber">
    <w:name w:val="page number"/>
    <w:basedOn w:val="DefaultParagraphFont"/>
    <w:uiPriority w:val="99"/>
    <w:rsid w:val="002046A6"/>
    <w:rPr>
      <w:rFonts w:cs="Times New Roman"/>
    </w:rPr>
  </w:style>
</w:styles>
</file>

<file path=word/webSettings.xml><?xml version="1.0" encoding="utf-8"?>
<w:webSettings xmlns:r="http://schemas.openxmlformats.org/officeDocument/2006/relationships" xmlns:w="http://schemas.openxmlformats.org/wordprocessingml/2006/main">
  <w:divs>
    <w:div w:id="2048991166">
      <w:marLeft w:val="0"/>
      <w:marRight w:val="0"/>
      <w:marTop w:val="0"/>
      <w:marBottom w:val="0"/>
      <w:divBdr>
        <w:top w:val="none" w:sz="0" w:space="0" w:color="auto"/>
        <w:left w:val="none" w:sz="0" w:space="0" w:color="auto"/>
        <w:bottom w:val="none" w:sz="0" w:space="0" w:color="auto"/>
        <w:right w:val="none" w:sz="0" w:space="0" w:color="auto"/>
      </w:divBdr>
    </w:div>
    <w:div w:id="2048991167">
      <w:marLeft w:val="0"/>
      <w:marRight w:val="0"/>
      <w:marTop w:val="0"/>
      <w:marBottom w:val="0"/>
      <w:divBdr>
        <w:top w:val="none" w:sz="0" w:space="0" w:color="auto"/>
        <w:left w:val="none" w:sz="0" w:space="0" w:color="auto"/>
        <w:bottom w:val="none" w:sz="0" w:space="0" w:color="auto"/>
        <w:right w:val="none" w:sz="0" w:space="0" w:color="auto"/>
      </w:divBdr>
    </w:div>
    <w:div w:id="2048991168">
      <w:marLeft w:val="0"/>
      <w:marRight w:val="0"/>
      <w:marTop w:val="0"/>
      <w:marBottom w:val="0"/>
      <w:divBdr>
        <w:top w:val="none" w:sz="0" w:space="0" w:color="auto"/>
        <w:left w:val="none" w:sz="0" w:space="0" w:color="auto"/>
        <w:bottom w:val="none" w:sz="0" w:space="0" w:color="auto"/>
        <w:right w:val="none" w:sz="0" w:space="0" w:color="auto"/>
      </w:divBdr>
    </w:div>
    <w:div w:id="2048991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3</Pages>
  <Words>758</Words>
  <Characters>4326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9</cp:revision>
  <dcterms:created xsi:type="dcterms:W3CDTF">2020-04-29T07:08:00Z</dcterms:created>
  <dcterms:modified xsi:type="dcterms:W3CDTF">2020-04-29T10:38:00Z</dcterms:modified>
</cp:coreProperties>
</file>